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4F863A95">
      <w:pPr>
        <w:spacing/>
        <w:rPr/>
      </w:pPr>
      <w:r>
        <w:rPr>
          <w:b/>
          <w:sz w:val="28"/>
          <w:szCs w:val="28"/>
        </w:rPr>
        <w:t xml:space="preserve">Demande de changement officiel de nom, pr</w:t>
      </w:r>
      <w:r>
        <w:rPr>
          <w:b/>
          <w:sz w:val="28"/>
          <w:szCs w:val="28"/>
        </w:rPr>
        <w:t xml:space="preserve">é</w:t>
      </w:r>
      <w:r>
        <w:rPr>
          <w:b/>
          <w:sz w:val="28"/>
          <w:szCs w:val="28"/>
        </w:rPr>
        <w:t xml:space="preserve">nom et/ou de reconnaissance de transidentit</w:t>
      </w:r>
      <w:r>
        <w:rPr>
          <w:b/>
          <w:sz w:val="28"/>
          <w:szCs w:val="28"/>
        </w:rPr>
        <w:t xml:space="preserve">é </w:t>
      </w:r>
      <w:r>
        <w:rPr>
          <w:b/>
          <w:sz w:val="28"/>
          <w:szCs w:val="28"/>
        </w:rPr>
        <w:t xml:space="preserve">(formulaire B)</w:t>
      </w:r>
    </w:p>
    <w:p w14:paraId="4F863A96">
      <w:pPr>
        <w:pStyle w:val="HEPHirarchie1"/>
        <w:spacing/>
        <w:jc w:val="both"/>
        <w:rPr>
          <w:szCs w:val="28"/>
        </w:rPr>
      </w:pPr>
      <w:bookmarkStart w:id="2" w:name="_Toc94171002"/>
      <w:r>
        <w:rPr>
          <w:bCs/>
          <w:szCs w:val="28"/>
        </w:rPr>
        <w:t xml:space="preserve">Contexte</w:t>
      </w:r>
    </w:p>
    <w:bookmarkEnd w:id="2"/>
    <w:p w14:paraId="4F863A97">
      <w:pPr>
        <w:pStyle w:val="HEPPuce"/>
        <w:spacing/>
        <w:rPr/>
      </w:pPr>
      <w:r>
        <w:rPr/>
        <w:t xml:space="preserve">Votre identit</w:t>
      </w:r>
      <w:r>
        <w:rPr/>
        <w:t xml:space="preserve">é </w:t>
      </w:r>
      <w:r>
        <w:rPr/>
        <w:t xml:space="preserve">ne correspond pas </w:t>
      </w:r>
      <w:r>
        <w:rPr/>
        <w:t xml:space="preserve">à </w:t>
      </w:r>
      <w:r>
        <w:rPr/>
        <w:t xml:space="preserve">ce qui figure </w:t>
      </w:r>
      <w:r>
        <w:rPr>
          <w:b/>
        </w:rPr>
        <w:t xml:space="preserve">dans les registres de l</w:t>
      </w:r>
      <w:r>
        <w:rPr>
          <w:b/>
        </w:rPr>
        <w:t xml:space="preserve">’</w:t>
      </w:r>
      <w:r>
        <w:rPr>
          <w:b/>
        </w:rPr>
        <w:t xml:space="preserve">é</w:t>
      </w:r>
      <w:r>
        <w:rPr>
          <w:b/>
        </w:rPr>
        <w:t xml:space="preserve">tat civil et dans les documents officiels</w:t>
      </w:r>
      <w:r>
        <w:rPr/>
        <w:t xml:space="preserve">. D</w:t>
      </w:r>
      <w:r>
        <w:rPr/>
        <w:t xml:space="preserve">è</w:t>
      </w:r>
      <w:r>
        <w:rPr/>
        <w:t xml:space="preserve">s lors, vous souhaitez changer le(s) pr</w:t>
      </w:r>
      <w:r>
        <w:rPr/>
        <w:t xml:space="preserve">é</w:t>
      </w:r>
      <w:r>
        <w:rPr/>
        <w:t xml:space="preserve">nom(s) ainsi que le titre d</w:t>
      </w:r>
      <w:r>
        <w:rPr/>
        <w:t xml:space="preserve">’</w:t>
      </w:r>
      <w:r>
        <w:rPr/>
        <w:t xml:space="preserve">appel (Madame / Monsieur)</w:t>
      </w:r>
      <w:r>
        <w:rPr>
          <w:rStyle w:val="Appelnotedebasdep"/>
        </w:rPr>
        <w:footnoteReference w:customMarkFollows="0" w:id="1"/>
      </w:r>
      <w:r>
        <w:rPr/>
        <w:t xml:space="preserve"> en usage </w:t>
      </w:r>
      <w:r>
        <w:rPr/>
        <w:t xml:space="preserve">à </w:t>
      </w:r>
      <w:r>
        <w:rPr/>
        <w:t xml:space="preserve">votre sujet </w:t>
      </w:r>
      <w:r>
        <w:rPr/>
        <w:t xml:space="preserve">à </w:t>
      </w:r>
      <w:r>
        <w:rPr/>
        <w:t xml:space="preserve">la HEP-BEJUNE. </w:t>
      </w:r>
    </w:p>
    <w:p w14:paraId="4F863A98">
      <w:pPr>
        <w:pStyle w:val="HEPPuce"/>
        <w:spacing/>
        <w:rPr/>
      </w:pPr>
      <w:r>
        <w:rPr/>
        <w:t xml:space="preserve">Vous souhaitez remplacer r</w:t>
      </w:r>
      <w:r>
        <w:rPr/>
        <w:t xml:space="preserve">é</w:t>
      </w:r>
      <w:r>
        <w:rPr/>
        <w:t xml:space="preserve">troactivement un certificat de travail ou des documents de dipl</w:t>
      </w:r>
      <w:r>
        <w:rPr/>
        <w:t xml:space="preserve">ô</w:t>
      </w:r>
      <w:r>
        <w:rPr/>
        <w:t xml:space="preserve">mes d</w:t>
      </w:r>
      <w:r>
        <w:rPr/>
        <w:t xml:space="preserve">é</w:t>
      </w:r>
      <w:r>
        <w:rPr/>
        <w:t xml:space="preserve">livr</w:t>
      </w:r>
      <w:r>
        <w:rPr/>
        <w:t xml:space="preserve">é</w:t>
      </w:r>
      <w:r>
        <w:rPr/>
        <w:t xml:space="preserve">s par la HEP-B</w:t>
      </w:r>
      <w:r>
        <w:rPr/>
        <w:t xml:space="preserve">EJUNE : dipl</w:t>
      </w:r>
      <w:r>
        <w:rPr/>
        <w:t xml:space="preserve">ô</w:t>
      </w:r>
      <w:r>
        <w:rPr/>
        <w:t xml:space="preserve">me(s), certificat(s), suppl</w:t>
      </w:r>
      <w:r>
        <w:rPr/>
        <w:t xml:space="preserve">é</w:t>
      </w:r>
      <w:r>
        <w:rPr/>
        <w:t xml:space="preserve">ment de dipl</w:t>
      </w:r>
      <w:r>
        <w:rPr/>
        <w:t xml:space="preserve">ô</w:t>
      </w:r>
      <w:r>
        <w:rPr/>
        <w:t xml:space="preserve">me(s).</w:t>
      </w:r>
    </w:p>
    <w:p w14:paraId="4F863A99">
      <w:pPr>
        <w:spacing/>
        <w:jc w:val="both"/>
        <w:rPr/>
      </w:pPr>
    </w:p>
    <w:p w14:paraId="4F863A9A">
      <w:pPr>
        <w:spacing/>
        <w:jc w:val="both"/>
        <w:rPr/>
      </w:pPr>
      <w:r>
        <w:rPr/>
        <w:t xml:space="preserve">Pour que la HEP-BEJUNE puisse proc</w:t>
      </w:r>
      <w:r>
        <w:rPr/>
        <w:t xml:space="preserve">é</w:t>
      </w:r>
      <w:r>
        <w:rPr/>
        <w:t xml:space="preserve">der </w:t>
      </w:r>
      <w:r>
        <w:rPr/>
        <w:t xml:space="preserve">à </w:t>
      </w:r>
      <w:r>
        <w:rPr/>
        <w:t xml:space="preserve">des ajustements dans ses syst</w:t>
      </w:r>
      <w:r>
        <w:rPr/>
        <w:t xml:space="preserve">è</w:t>
      </w:r>
      <w:r>
        <w:rPr/>
        <w:t xml:space="preserve">mes administratifs ou d</w:t>
      </w:r>
      <w:r>
        <w:rPr/>
        <w:t xml:space="preserve">é</w:t>
      </w:r>
      <w:r>
        <w:rPr/>
        <w:t xml:space="preserve">livrer des documents rectifi</w:t>
      </w:r>
      <w:r>
        <w:rPr/>
        <w:t xml:space="preserve">é</w:t>
      </w:r>
      <w:r>
        <w:rPr/>
        <w:t xml:space="preserve">s, il vous faut en faire la demande en fournissant les informations pe</w:t>
      </w:r>
      <w:r>
        <w:rPr/>
        <w:t xml:space="preserve">rsonnelles ci-dessous, en indiquant les changements souhait</w:t>
      </w:r>
      <w:r>
        <w:rPr/>
        <w:t xml:space="preserve">é</w:t>
      </w:r>
      <w:r>
        <w:rPr/>
        <w:t xml:space="preserve">s ainsi qu</w:t>
      </w:r>
      <w:r>
        <w:rPr/>
        <w:t xml:space="preserve">’</w:t>
      </w:r>
      <w:r>
        <w:rPr/>
        <w:t xml:space="preserve">en les justifiant par un </w:t>
      </w:r>
      <w:r>
        <w:rPr>
          <w:b/>
        </w:rPr>
        <w:t xml:space="preserve">document officiel de l</w:t>
      </w:r>
      <w:r>
        <w:rPr>
          <w:b/>
        </w:rPr>
        <w:t xml:space="preserve">’</w:t>
      </w:r>
      <w:r>
        <w:rPr>
          <w:b/>
        </w:rPr>
        <w:t xml:space="preserve">é</w:t>
      </w:r>
      <w:r>
        <w:rPr>
          <w:b/>
        </w:rPr>
        <w:t xml:space="preserve">tat civil</w:t>
      </w:r>
      <w:r>
        <w:rPr/>
        <w:t xml:space="preserve"> auquel annexer les pi</w:t>
      </w:r>
      <w:r>
        <w:rPr/>
        <w:t xml:space="preserve">è</w:t>
      </w:r>
      <w:r>
        <w:rPr/>
        <w:t xml:space="preserve">ces requises.</w:t>
      </w:r>
    </w:p>
    <w:p w14:paraId="4F863A9B">
      <w:pPr>
        <w:spacing/>
        <w:jc w:val="both"/>
        <w:rPr/>
      </w:pPr>
    </w:p>
    <w:p w14:paraId="4F863A9C">
      <w:pPr>
        <w:spacing/>
        <w:jc w:val="both"/>
        <w:rPr/>
      </w:pPr>
      <w:r>
        <w:rPr/>
        <w:t xml:space="preserve">Les services responsables v</w:t>
      </w:r>
      <w:r>
        <w:rPr/>
        <w:t xml:space="preserve">é</w:t>
      </w:r>
      <w:r>
        <w:rPr/>
        <w:t xml:space="preserve">rifient l</w:t>
      </w:r>
      <w:r>
        <w:rPr/>
        <w:t xml:space="preserve">’</w:t>
      </w:r>
      <w:r>
        <w:rPr/>
        <w:t xml:space="preserve">identit</w:t>
      </w:r>
      <w:r>
        <w:rPr/>
        <w:t xml:space="preserve">é </w:t>
      </w:r>
      <w:r>
        <w:rPr/>
        <w:t xml:space="preserve">de la personne faisant la demande et contr</w:t>
      </w:r>
      <w:r>
        <w:rPr/>
        <w:t xml:space="preserve">ô</w:t>
      </w:r>
      <w:r>
        <w:rPr/>
        <w:t xml:space="preserve">lent que celle-ci soit compl</w:t>
      </w:r>
      <w:r>
        <w:rPr/>
        <w:t xml:space="preserve">è</w:t>
      </w:r>
      <w:r>
        <w:rPr/>
        <w:t xml:space="preserve">te. Ils d</w:t>
      </w:r>
      <w:r>
        <w:rPr/>
        <w:t xml:space="preserve">é</w:t>
      </w:r>
      <w:r>
        <w:rPr/>
        <w:t xml:space="preserve">livrent une confirmation une fois que le processus de modification est accompli.</w:t>
      </w:r>
      <w:r>
        <w:rPr/>
        <w:fldChar w:fldCharType="begin"/>
      </w:r>
      <w:r>
        <w:rPr>
          <w:sz w:val="28"/>
          <w:szCs w:val="28"/>
        </w:rPr>
        <w:instrText xml:space="preserve"> TOC \o "2-3" \h \z \t "Titre 1;1;HEP Hi</w:instrText>
      </w:r>
      <w:r>
        <w:rPr>
          <w:sz w:val="28"/>
          <w:szCs w:val="28"/>
        </w:rPr>
        <w:instrText xml:space="preserve">é</w:instrText>
      </w:r>
      <w:r>
        <w:rPr>
          <w:sz w:val="28"/>
          <w:szCs w:val="28"/>
        </w:rPr>
        <w:instrText xml:space="preserve">rarchie 1;1;HEP Hi</w:instrText>
      </w:r>
      <w:r>
        <w:rPr>
          <w:sz w:val="28"/>
          <w:szCs w:val="28"/>
        </w:rPr>
        <w:instrText xml:space="preserve">é</w:instrText>
      </w:r>
      <w:r>
        <w:rPr>
          <w:sz w:val="28"/>
          <w:szCs w:val="28"/>
        </w:rPr>
        <w:instrText xml:space="preserve">rarchie 3;3;HEP Hi</w:instrText>
      </w:r>
      <w:r>
        <w:rPr>
          <w:sz w:val="28"/>
          <w:szCs w:val="28"/>
        </w:rPr>
        <w:instrText xml:space="preserve">é</w:instrText>
      </w:r>
      <w:r>
        <w:rPr>
          <w:sz w:val="28"/>
          <w:szCs w:val="28"/>
        </w:rPr>
        <w:instrText xml:space="preserve">rarchie 2;2" </w:instrText>
      </w:r>
      <w:r>
        <w:rPr/>
        <w:fldChar w:fldCharType="separate"/>
      </w:r>
    </w:p>
    <w:p w14:paraId="4F863A9D">
      <w:pPr>
        <w:pStyle w:val="HEPHirarchie1"/>
        <w:spacing/>
        <w:jc w:val="both"/>
        <w:rPr>
          <w:szCs w:val="28"/>
        </w:rPr>
      </w:pPr>
      <w:r>
        <w:rPr/>
        <w:fldChar w:fldCharType="end"/>
      </w:r>
      <w:r>
        <w:rPr>
          <w:bCs/>
          <w:szCs w:val="28"/>
        </w:rPr>
        <w:t xml:space="preserve">Port</w:t>
      </w:r>
      <w:r>
        <w:rPr>
          <w:bCs/>
          <w:szCs w:val="28"/>
        </w:rPr>
        <w:t xml:space="preserve">é</w:t>
      </w:r>
      <w:r>
        <w:rPr>
          <w:bCs/>
          <w:szCs w:val="28"/>
        </w:rPr>
        <w:t xml:space="preserve">e de la demande</w:t>
      </w:r>
    </w:p>
    <w:p w14:paraId="4F863A9E">
      <w:pPr>
        <w:spacing/>
        <w:jc w:val="both"/>
        <w:rPr>
          <w:b/>
        </w:rPr>
      </w:pPr>
      <w:r>
        <w:rPr>
          <w:b/>
        </w:rPr>
        <w:t xml:space="preserve">Statut </w:t>
      </w:r>
    </w:p>
    <w:p w14:paraId="4F863A9F">
      <w:pPr>
        <w:tabs>
          <w:tab w:val="left" w:pos="1701"/>
        </w:tabs>
        <w:spacing/>
        <w:jc w:val="both"/>
        <w:rPr/>
      </w:pPr>
      <w:bookmarkStart w:id="3" w:name="_Hlk95809223"/>
      <w:sdt>
        <w:sdtPr>
          <w:rPr>
            <w:rFonts w:ascii="MS Gothic" w:hAnsi="MS Gothic" w:eastAsia="MS Gothic"/>
          </w:rPr>
          <w:id w:val="-5532906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/>
        <w:t xml:space="preserve"> </w:t>
      </w:r>
      <w:r>
        <w:rPr/>
        <w:t xml:space="preserve">É</w:t>
      </w:r>
      <w:r>
        <w:rPr/>
        <w:t xml:space="preserve">tudian</w:t>
      </w:r>
      <w:r>
        <w:rPr/>
        <w:t xml:space="preserve">t·e ou candidat·e aux </w:t>
      </w:r>
      <w:r>
        <w:rPr/>
        <w:t xml:space="preserve">é</w:t>
      </w:r>
      <w:r>
        <w:rPr/>
        <w:t xml:space="preserve">tudes </w:t>
      </w:r>
    </w:p>
    <w:p w14:paraId="4F863AA0">
      <w:pPr>
        <w:tabs>
          <w:tab w:val="left" w:pos="1701"/>
        </w:tabs>
        <w:spacing/>
        <w:jc w:val="both"/>
        <w:rPr/>
      </w:pPr>
      <w:sdt>
        <w:sdtPr>
          <w:rPr>
            <w:rFonts w:ascii="MS Gothic" w:hAnsi="MS Gothic" w:eastAsia="MS Gothic"/>
          </w:rPr>
          <w:id w:val="102575265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/>
        <w:t xml:space="preserve"> Ancien·ne </w:t>
      </w:r>
      <w:r>
        <w:rPr/>
        <w:t xml:space="preserve">é</w:t>
      </w:r>
      <w:r>
        <w:rPr/>
        <w:t xml:space="preserve">tudiant·e / dipl</w:t>
      </w:r>
      <w:r>
        <w:rPr/>
        <w:t xml:space="preserve">ô</w:t>
      </w:r>
      <w:r>
        <w:rPr/>
        <w:t xml:space="preserve">m</w:t>
      </w:r>
      <w:r>
        <w:rPr/>
        <w:t xml:space="preserve">é</w:t>
      </w:r>
      <w:r>
        <w:rPr/>
        <w:t xml:space="preserve">·e de la HEP </w:t>
      </w:r>
    </w:p>
    <w:p w14:paraId="4F863AA1">
      <w:pPr>
        <w:tabs>
          <w:tab w:val="left" w:pos="1701"/>
        </w:tabs>
        <w:spacing/>
        <w:jc w:val="both"/>
        <w:rPr/>
      </w:pPr>
      <w:sdt>
        <w:sdtPr>
          <w:rPr>
            <w:rFonts w:ascii="MS Gothic" w:hAnsi="MS Gothic" w:eastAsia="MS Gothic"/>
          </w:rPr>
          <w:id w:val="20269794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/>
        <w:t xml:space="preserve"> Personnel acad</w:t>
      </w:r>
      <w:r>
        <w:rPr/>
        <w:t xml:space="preserve">é</w:t>
      </w:r>
      <w:r>
        <w:rPr/>
        <w:t xml:space="preserve">mique ou personnel administratif et technique (PAC et PAT) </w:t>
      </w:r>
    </w:p>
    <w:bookmarkEnd w:id="3"/>
    <w:p w14:paraId="4F863AA2">
      <w:pPr>
        <w:spacing/>
        <w:jc w:val="both"/>
        <w:rPr/>
      </w:pPr>
    </w:p>
    <w:p w14:paraId="4F863AA3">
      <w:pPr>
        <w:spacing/>
        <w:jc w:val="both"/>
        <w:rPr>
          <w:b/>
        </w:rPr>
      </w:pPr>
      <w:r>
        <w:rPr>
          <w:b/>
        </w:rPr>
        <w:t xml:space="preserve">La demande porte sur la modification de (</w:t>
      </w:r>
      <w:r>
        <w:rPr>
          <w:b/>
          <w:i/>
        </w:rPr>
        <w:t xml:space="preserve">plusieurs choix possibles</w:t>
      </w:r>
      <w:r>
        <w:rPr>
          <w:b/>
        </w:rPr>
        <w:t xml:space="preserve">) :</w:t>
      </w:r>
    </w:p>
    <w:p w14:paraId="4F863AA4">
      <w:pPr>
        <w:tabs>
          <w:tab w:val="left" w:pos="1701"/>
        </w:tabs>
        <w:spacing/>
        <w:jc w:val="both"/>
        <w:rPr/>
      </w:pPr>
      <w:sdt>
        <w:sdtPr>
          <w:rPr>
            <w:rFonts w:ascii="MS Gothic" w:hAnsi="MS Gothic" w:eastAsia="MS Gothic"/>
          </w:rPr>
          <w:id w:val="210799382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/>
        <w:t xml:space="preserve">  Documents usuels intern</w:t>
      </w:r>
      <w:r>
        <w:rPr/>
        <w:t xml:space="preserve">es (Ma HEP ; courriel ; carte ; annuaire ; etc.) </w:t>
      </w:r>
    </w:p>
    <w:p w14:paraId="4F863AA5">
      <w:pPr>
        <w:tabs>
          <w:tab w:val="left" w:pos="1701"/>
        </w:tabs>
        <w:spacing/>
        <w:jc w:val="both"/>
        <w:rPr/>
      </w:pPr>
      <w:sdt>
        <w:sdtPr>
          <w:rPr>
            <w:rFonts w:ascii="MS Gothic" w:hAnsi="MS Gothic" w:eastAsia="MS Gothic"/>
          </w:rPr>
          <w:id w:val="-170824868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/>
        <w:t xml:space="preserve"> Documents officiels (dipl</w:t>
      </w:r>
      <w:r>
        <w:rPr/>
        <w:t xml:space="preserve">ô</w:t>
      </w:r>
      <w:r>
        <w:rPr/>
        <w:t xml:space="preserve">me(s) et suppl</w:t>
      </w:r>
      <w:r>
        <w:rPr/>
        <w:t xml:space="preserve">é</w:t>
      </w:r>
      <w:r>
        <w:rPr/>
        <w:t xml:space="preserve">ment(s) de dipl</w:t>
      </w:r>
      <w:r>
        <w:rPr/>
        <w:t xml:space="preserve">ô</w:t>
      </w:r>
      <w:r>
        <w:rPr/>
        <w:t xml:space="preserve">me, relev</w:t>
      </w:r>
      <w:r>
        <w:rPr/>
        <w:t xml:space="preserve">é</w:t>
      </w:r>
      <w:r>
        <w:rPr/>
        <w:t xml:space="preserve">(s) de notes, certificat(s) de salaire, certificat(s) / attestation(s) de travail, etc.)</w:t>
      </w:r>
    </w:p>
    <w:p w14:paraId="4F863AA6">
      <w:pPr>
        <w:tabs>
          <w:tab w:val="left" w:pos="1701"/>
        </w:tabs>
        <w:spacing/>
        <w:jc w:val="both"/>
        <w:rPr/>
      </w:pPr>
    </w:p>
    <w:p w14:paraId="4F863AA7">
      <w:pPr>
        <w:tabs>
          <w:tab w:val="left" w:pos="1701"/>
        </w:tabs>
        <w:spacing/>
        <w:jc w:val="both"/>
        <w:rPr>
          <w:b/>
        </w:rPr>
      </w:pPr>
      <w:r>
        <w:rPr>
          <w:b/>
        </w:rPr>
        <w:t xml:space="preserve">La modification des documents officiels porte</w:t>
      </w:r>
      <w:r>
        <w:rPr>
          <w:b/>
        </w:rPr>
        <w:t xml:space="preserve"> sur :</w:t>
      </w:r>
    </w:p>
    <w:p w14:paraId="4F863AA8">
      <w:pPr>
        <w:tabs>
          <w:tab w:val="left" w:pos="1701"/>
        </w:tabs>
        <w:spacing/>
        <w:jc w:val="both"/>
        <w:rPr/>
      </w:pPr>
      <w:sdt>
        <w:sdtPr>
          <w:rPr>
            <w:rFonts w:ascii="MS Gothic" w:hAnsi="MS Gothic" w:eastAsia="MS Gothic"/>
          </w:rPr>
          <w:id w:val="121531634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/>
        <w:t xml:space="preserve"> Modification sans effet r</w:t>
      </w:r>
      <w:r>
        <w:rPr/>
        <w:t xml:space="preserve">é</w:t>
      </w:r>
      <w:r>
        <w:rPr/>
        <w:t xml:space="preserve">troactif (</w:t>
      </w:r>
      <w:r>
        <w:rPr/>
        <w:t xml:space="preserve">à </w:t>
      </w:r>
      <w:r>
        <w:rPr/>
        <w:t xml:space="preserve">partir de la validation de la demande)</w:t>
      </w:r>
    </w:p>
    <w:p w14:paraId="4F863AA9">
      <w:pPr>
        <w:tabs>
          <w:tab w:val="left" w:pos="1701"/>
        </w:tabs>
        <w:spacing/>
        <w:jc w:val="both"/>
        <w:rPr/>
      </w:pPr>
      <w:sdt>
        <w:sdtPr>
          <w:rPr>
            <w:rFonts w:ascii="MS Gothic" w:hAnsi="MS Gothic" w:eastAsia="MS Gothic"/>
          </w:rPr>
          <w:id w:val="36125862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/>
        <w:t xml:space="preserve"> Modification avec effet r</w:t>
      </w:r>
      <w:r>
        <w:rPr/>
        <w:t xml:space="preserve">é</w:t>
      </w:r>
      <w:r>
        <w:rPr/>
        <w:t xml:space="preserve">troactif (ensemble des documents officiels </w:t>
      </w:r>
      <w:r>
        <w:rPr/>
        <w:t xml:space="preserve">é</w:t>
      </w:r>
      <w:r>
        <w:rPr/>
        <w:t xml:space="preserve">mis par la HEP)</w:t>
      </w:r>
    </w:p>
    <w:p w14:paraId="4F863AAA">
      <w:pPr>
        <w:spacing w:after="200" w:line="276" w:lineRule="auto"/>
        <w:rPr/>
      </w:pPr>
      <w:r>
        <w:rPr/>
        <w:br w:type="page"/>
      </w:r>
    </w:p>
    <w:p w14:paraId="4F863AAB">
      <w:pPr>
        <w:pStyle w:val="HEPHirarchie1"/>
        <w:spacing/>
        <w:rPr/>
      </w:pPr>
      <w:r>
        <w:rPr/>
        <w:t xml:space="preserve">Informations g</w:t>
      </w:r>
      <w:r>
        <w:rPr/>
        <w:t xml:space="preserve">é</w:t>
      </w:r>
      <w:r>
        <w:rPr/>
        <w:t xml:space="preserve">n</w:t>
      </w:r>
      <w:r>
        <w:rPr/>
        <w:t xml:space="preserve">é</w:t>
      </w:r>
      <w:r>
        <w:rPr/>
        <w:t xml:space="preserve">rales </w:t>
      </w:r>
      <w:r>
        <w:rPr/>
        <w:t xml:space="preserve">– </w:t>
      </w:r>
      <w:r>
        <w:rPr/>
        <w:t xml:space="preserve">donn</w:t>
      </w:r>
      <w:r>
        <w:rPr/>
        <w:t xml:space="preserve">é</w:t>
      </w:r>
      <w:r>
        <w:rPr/>
        <w:t xml:space="preserve">es personnelles</w:t>
      </w:r>
    </w:p>
    <w:p w14:paraId="4F863AAC">
      <w:pPr>
        <w:spacing/>
        <w:jc w:val="both"/>
        <w:rPr>
          <w:b/>
        </w:rPr>
      </w:pPr>
      <w:r>
        <w:rPr>
          <w:b/>
        </w:rPr>
        <w:t xml:space="preserve">Donn</w:t>
      </w:r>
      <w:r>
        <w:rPr>
          <w:b/>
        </w:rPr>
        <w:t xml:space="preserve">é</w:t>
      </w:r>
      <w:r>
        <w:rPr>
          <w:b/>
        </w:rPr>
        <w:t xml:space="preserve">es officielles utilis</w:t>
      </w:r>
      <w:r>
        <w:rPr>
          <w:b/>
        </w:rPr>
        <w:t xml:space="preserve">é</w:t>
      </w:r>
      <w:r>
        <w:rPr>
          <w:b/>
        </w:rPr>
        <w:t xml:space="preserve">es </w:t>
      </w:r>
      <w:r>
        <w:rPr>
          <w:b/>
          <w:u w:val="single"/>
        </w:rPr>
        <w:t xml:space="preserve">lors de l</w:t>
      </w:r>
      <w:r>
        <w:rPr>
          <w:b/>
          <w:u w:val="single"/>
        </w:rPr>
        <w:t xml:space="preserve">’</w:t>
      </w:r>
      <w:r>
        <w:rPr>
          <w:b/>
          <w:u w:val="single"/>
        </w:rPr>
        <w:t xml:space="preserve">inscription </w:t>
      </w:r>
      <w:r>
        <w:rPr>
          <w:b/>
          <w:u w:val="single"/>
        </w:rPr>
        <w:t xml:space="preserve">à </w:t>
      </w:r>
      <w:r>
        <w:rPr>
          <w:b/>
          <w:u w:val="single"/>
        </w:rPr>
        <w:t xml:space="preserve">la HEP-BEJUNE ou dans le cadre du contrat de travail</w:t>
      </w:r>
    </w:p>
    <w:p w14:paraId="4F863AAD">
      <w:pPr>
        <w:spacing/>
        <w:jc w:val="both"/>
        <w:rPr/>
      </w:pPr>
    </w:p>
    <w:p w14:paraId="4F863AAE">
      <w:pPr>
        <w:pStyle w:val="HEPPuce"/>
        <w:spacing/>
        <w:rPr/>
      </w:pPr>
      <w:r>
        <w:rPr/>
        <w:t xml:space="preserve">Nom(s) selon pi</w:t>
      </w:r>
      <w:r>
        <w:rPr/>
        <w:t xml:space="preserve">è</w:t>
      </w:r>
      <w:r>
        <w:rPr/>
        <w:t xml:space="preserve">ce d</w:t>
      </w:r>
      <w:r>
        <w:rPr/>
        <w:t xml:space="preserve">’</w:t>
      </w:r>
      <w:r>
        <w:rPr/>
        <w:t xml:space="preserve">identit</w:t>
      </w:r>
      <w:r>
        <w:rPr/>
        <w:t xml:space="preserve">é</w:t>
      </w:r>
      <w:r>
        <w:rPr/>
        <w:t xml:space="preserve"> : </w:t>
      </w:r>
      <w:sdt>
        <w:sdtPr>
          <w:rPr/>
          <w:id w:val="-1749481825"/>
          <w:placeholder>
            <w:docPart w:val="DefaultPlaceholder_-1854013440"/>
          </w:placeholder>
          <w: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  <w:r>
        <w:rPr/>
        <w:tab/>
      </w:r>
    </w:p>
    <w:p w14:paraId="4F863AAF">
      <w:pPr>
        <w:pStyle w:val="HEPPuce"/>
        <w:spacing/>
        <w:rPr/>
      </w:pPr>
      <w:r>
        <w:rPr/>
        <w:t xml:space="preserve">Pr</w:t>
      </w:r>
      <w:r>
        <w:rPr/>
        <w:t xml:space="preserve">é</w:t>
      </w:r>
      <w:r>
        <w:rPr/>
        <w:t xml:space="preserve">nom(s) selon pi</w:t>
      </w:r>
      <w:r>
        <w:rPr/>
        <w:t xml:space="preserve">è</w:t>
      </w:r>
      <w:r>
        <w:rPr/>
        <w:t xml:space="preserve">ce d</w:t>
      </w:r>
      <w:r>
        <w:rPr/>
        <w:t xml:space="preserve">’</w:t>
      </w:r>
      <w:r>
        <w:rPr/>
        <w:t xml:space="preserve">identit</w:t>
      </w:r>
      <w:r>
        <w:rPr/>
        <w:t xml:space="preserve">é </w:t>
      </w:r>
      <w:r>
        <w:rPr/>
        <w:t xml:space="preserve">: </w:t>
      </w:r>
      <w:sdt>
        <w:sdtPr>
          <w:rPr/>
          <w:id w:val="1463923453"/>
          <w:placeholder>
            <w:docPart w:val="DefaultPlaceholder_-1854013440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B0">
      <w:pPr>
        <w:pStyle w:val="HEPPuce"/>
        <w:spacing/>
        <w:rPr/>
      </w:pPr>
      <w:r>
        <w:rPr/>
        <w:t xml:space="preserve">Num</w:t>
      </w:r>
      <w:r>
        <w:rPr/>
        <w:t xml:space="preserve">é</w:t>
      </w:r>
      <w:r>
        <w:rPr/>
        <w:t xml:space="preserve">ro </w:t>
      </w:r>
      <w:r>
        <w:rPr/>
        <w:t xml:space="preserve">d</w:t>
      </w:r>
      <w:r>
        <w:rPr/>
        <w:t xml:space="preserve">’</w:t>
      </w:r>
      <w:r>
        <w:rPr/>
        <w:t xml:space="preserve">assurance sociale (num</w:t>
      </w:r>
      <w:r>
        <w:rPr/>
        <w:t xml:space="preserve">é</w:t>
      </w:r>
      <w:r>
        <w:rPr/>
        <w:t xml:space="preserve">ro AVS) : </w:t>
      </w:r>
      <w:sdt>
        <w:sdtPr>
          <w:rPr/>
          <w:id w:val="-959568327"/>
          <w:placeholder>
            <w:docPart w:val="38C2DE6066C34383AB0D7983D9E260B1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B1">
      <w:pPr>
        <w:pStyle w:val="HEPPuce"/>
        <w:spacing/>
        <w:rPr/>
      </w:pPr>
      <w:r>
        <w:rPr/>
        <w:t xml:space="preserve">Adresse (rue et n</w:t>
      </w:r>
      <w:r>
        <w:rPr>
          <w:vertAlign w:val="superscript"/>
        </w:rPr>
        <w:t xml:space="preserve">o</w:t>
      </w:r>
      <w:r>
        <w:rPr/>
        <w:t xml:space="preserve">) : </w:t>
      </w:r>
      <w:sdt>
        <w:sdtPr>
          <w:rPr/>
          <w:id w:val="-970968330"/>
          <w:placeholder>
            <w:docPart w:val="2DE3137F30BB4FB1A8BB5C01BEE60098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B2">
      <w:pPr>
        <w:pStyle w:val="HEPPuce"/>
        <w:spacing/>
        <w:rPr/>
      </w:pPr>
      <w:r>
        <w:rPr/>
        <w:t xml:space="preserve">Num</w:t>
      </w:r>
      <w:r>
        <w:rPr/>
        <w:t xml:space="preserve">é</w:t>
      </w:r>
      <w:r>
        <w:rPr/>
        <w:t xml:space="preserve">ro postal, localit</w:t>
      </w:r>
      <w:r>
        <w:rPr/>
        <w:t xml:space="preserve">é</w:t>
      </w:r>
      <w:r>
        <w:rPr/>
        <w:t xml:space="preserve"> : </w:t>
      </w:r>
      <w:sdt>
        <w:sdtPr>
          <w:rPr/>
          <w:id w:val="1461152126"/>
          <w:placeholder>
            <w:docPart w:val="2DE3137F30BB4FB1A8BB5C01BEE60098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B3">
      <w:pPr>
        <w:pStyle w:val="HEPPuce"/>
        <w:spacing/>
        <w:rPr/>
      </w:pPr>
      <w:r>
        <w:rPr/>
        <w:t xml:space="preserve">Pays : </w:t>
      </w:r>
      <w:sdt>
        <w:sdtPr>
          <w:rPr/>
          <w:id w:val="1478964615"/>
          <w:placeholder>
            <w:docPart w:val="2DE3137F30BB4FB1A8BB5C01BEE60098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</w:t>
          </w:r>
          <w:r>
            <w:rPr>
              <w:rStyle w:val="Textedelespacerserv1"/>
            </w:rPr>
            <w:t xml:space="preserve">ur entrer du texte.</w:t>
          </w:r>
        </w:sdtContent>
      </w:sdt>
    </w:p>
    <w:p w14:paraId="4F863AB4">
      <w:pPr>
        <w:pStyle w:val="HEPPuce"/>
        <w:spacing/>
        <w:rPr/>
      </w:pPr>
      <w:r>
        <w:rPr/>
        <w:t xml:space="preserve">N</w:t>
      </w:r>
      <w:r>
        <w:rPr>
          <w:vertAlign w:val="superscript"/>
        </w:rPr>
        <w:t xml:space="preserve">°</w:t>
      </w:r>
      <w:r>
        <w:rPr/>
        <w:t xml:space="preserve"> de t</w:t>
      </w:r>
      <w:r>
        <w:rPr/>
        <w:t xml:space="preserve">é</w:t>
      </w:r>
      <w:r>
        <w:rPr/>
        <w:t xml:space="preserve">l</w:t>
      </w:r>
      <w:r>
        <w:rPr/>
        <w:t xml:space="preserve">é</w:t>
      </w:r>
      <w:r>
        <w:rPr/>
        <w:t xml:space="preserve">phone ou t</w:t>
      </w:r>
      <w:r>
        <w:rPr/>
        <w:t xml:space="preserve">é</w:t>
      </w:r>
      <w:r>
        <w:rPr/>
        <w:t xml:space="preserve">l. mobile : </w:t>
      </w:r>
      <w:sdt>
        <w:sdtPr>
          <w:rPr/>
          <w:id w:val="-679272232"/>
          <w:placeholder>
            <w:docPart w:val="2DE3137F30BB4FB1A8BB5C01BEE60098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B5">
      <w:pPr>
        <w:pStyle w:val="HEPPuce"/>
        <w:spacing/>
        <w:rPr/>
      </w:pPr>
      <w:bookmarkStart w:id="4" w:name="_Hlk95743683"/>
      <w:r>
        <w:rPr/>
        <w:t xml:space="preserve">Adresse </w:t>
      </w:r>
      <w:r>
        <w:rPr/>
        <w:t xml:space="preserve">é</w:t>
      </w:r>
      <w:r>
        <w:rPr/>
        <w:t xml:space="preserve">lectronique : </w:t>
      </w:r>
      <w:sdt>
        <w:sdtPr>
          <w:rPr/>
          <w:id w:val="-1657060699"/>
          <w:placeholder>
            <w:docPart w:val="F90ABF652D0B4C199AC9B1FF0C8B32B1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bookmarkEnd w:id="4"/>
    <w:p w14:paraId="4F863AB6">
      <w:pPr>
        <w:spacing/>
        <w:jc w:val="both"/>
        <w:rPr/>
      </w:pPr>
    </w:p>
    <w:p w14:paraId="4F863AB7">
      <w:pPr>
        <w:spacing/>
        <w:jc w:val="both"/>
        <w:rPr>
          <w:i/>
        </w:rPr>
      </w:pPr>
      <w:r>
        <w:rPr>
          <w:i/>
        </w:rPr>
        <w:t xml:space="preserve">Uniquement pour les </w:t>
      </w:r>
      <w:r>
        <w:rPr>
          <w:b/>
          <w:i/>
        </w:rPr>
        <w:t xml:space="preserve">é</w:t>
      </w:r>
      <w:r>
        <w:rPr>
          <w:b/>
          <w:i/>
        </w:rPr>
        <w:t xml:space="preserve">tudiant·e·s</w:t>
      </w:r>
    </w:p>
    <w:p w14:paraId="4F863AB8">
      <w:pPr>
        <w:spacing/>
        <w:jc w:val="both"/>
        <w:rPr/>
      </w:pPr>
      <w:r>
        <w:rPr/>
        <w:t xml:space="preserve">Num</w:t>
      </w:r>
      <w:r>
        <w:rPr/>
        <w:t xml:space="preserve">é</w:t>
      </w:r>
      <w:r>
        <w:rPr/>
        <w:t xml:space="preserve">ro d</w:t>
      </w:r>
      <w:r>
        <w:rPr/>
        <w:t xml:space="preserve">’</w:t>
      </w:r>
      <w:r>
        <w:rPr/>
        <w:t xml:space="preserve">immatriculation / de matricule OFS (si di</w:t>
      </w:r>
      <w:r>
        <w:rPr/>
        <w:t xml:space="preserve">sponible) : </w:t>
      </w:r>
      <w:sdt>
        <w:sdtPr>
          <w:rPr/>
          <w:id w:val="-2025470590"/>
          <w:placeholder>
            <w:docPart w:val="1638471C036F4856860608AF1DC48C21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B9">
      <w:pPr>
        <w:spacing/>
        <w:jc w:val="both"/>
        <w:rPr/>
      </w:pPr>
      <w:r>
        <w:rPr/>
        <w:t xml:space="preserve">Formation en cours ou suivie </w:t>
      </w:r>
      <w:r>
        <w:rPr/>
        <w:t xml:space="preserve">à </w:t>
      </w:r>
      <w:r>
        <w:rPr/>
        <w:t xml:space="preserve">la HEP-BEJUNE : </w:t>
      </w:r>
      <w:sdt>
        <w:sdtPr>
          <w:rPr/>
          <w:id w:val="-1946842034"/>
          <w:placeholder>
            <w:docPart w:val="ED73BD6FBBE64DD0BC5AF453FD72BF4B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BA">
      <w:pPr>
        <w:spacing/>
        <w:jc w:val="both"/>
        <w:rPr>
          <w:i/>
        </w:rPr>
      </w:pPr>
    </w:p>
    <w:p w14:paraId="4F863ABB">
      <w:pPr>
        <w:spacing/>
        <w:jc w:val="both"/>
        <w:rPr>
          <w:i/>
        </w:rPr>
      </w:pPr>
      <w:r>
        <w:rPr>
          <w:i/>
        </w:rPr>
        <w:t xml:space="preserve">Uniquement pour le </w:t>
      </w:r>
      <w:r>
        <w:rPr>
          <w:b/>
          <w:i/>
        </w:rPr>
        <w:t xml:space="preserve">personnel </w:t>
      </w:r>
      <w:r>
        <w:rPr>
          <w:i/>
        </w:rPr>
        <w:t xml:space="preserve">(PAC et PAT)</w:t>
      </w:r>
    </w:p>
    <w:p w14:paraId="4F863ABC">
      <w:pPr>
        <w:spacing/>
        <w:jc w:val="both"/>
        <w:rPr/>
      </w:pPr>
      <w:r>
        <w:rPr/>
        <w:t xml:space="preserve">Fonction, fili</w:t>
      </w:r>
      <w:r>
        <w:rPr/>
        <w:t xml:space="preserve">è</w:t>
      </w:r>
      <w:r>
        <w:rPr/>
        <w:t xml:space="preserve">re, service ou d</w:t>
      </w:r>
      <w:r>
        <w:rPr/>
        <w:t xml:space="preserve">é</w:t>
      </w:r>
      <w:r>
        <w:rPr/>
        <w:t xml:space="preserve">partement : </w:t>
      </w:r>
      <w:sdt>
        <w:sdtPr>
          <w:rPr/>
          <w:id w:val="396865999"/>
          <w:placeholder>
            <w:docPart w:val="4CB13CD240E14289B9628C248B43BA69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</w:t>
          </w:r>
          <w:r>
            <w:rPr>
              <w:rStyle w:val="Textedelespacerserv1"/>
            </w:rPr>
            <w:t xml:space="preserve">ez ici pour entrer du texte.</w:t>
          </w:r>
        </w:sdtContent>
      </w:sdt>
    </w:p>
    <w:p w14:paraId="4F863ABD">
      <w:pPr>
        <w:pStyle w:val="HEPHirarchie1"/>
        <w:spacing/>
        <w:jc w:val="both"/>
        <w:rPr/>
      </w:pPr>
      <w:r>
        <w:rPr/>
        <w:t xml:space="preserve">Modification demand</w:t>
      </w:r>
      <w:r>
        <w:rPr/>
        <w:t xml:space="preserve">é</w:t>
      </w:r>
      <w:r>
        <w:rPr/>
        <w:t xml:space="preserve">e</w:t>
      </w:r>
    </w:p>
    <w:p w14:paraId="4F863ABE">
      <w:pPr>
        <w:spacing/>
        <w:jc w:val="both"/>
        <w:rPr>
          <w:b/>
        </w:rPr>
      </w:pPr>
      <w:r>
        <w:rPr>
          <w:b/>
        </w:rPr>
        <w:t xml:space="preserve">Donn</w:t>
      </w:r>
      <w:r>
        <w:rPr>
          <w:b/>
        </w:rPr>
        <w:t xml:space="preserve">é</w:t>
      </w:r>
      <w:r>
        <w:rPr>
          <w:b/>
        </w:rPr>
        <w:t xml:space="preserve">es officielles </w:t>
      </w:r>
      <w:r>
        <w:rPr>
          <w:b/>
          <w:u w:val="single"/>
        </w:rPr>
        <w:t xml:space="preserve">apr</w:t>
      </w:r>
      <w:r>
        <w:rPr>
          <w:b/>
          <w:u w:val="single"/>
        </w:rPr>
        <w:t xml:space="preserve">è</w:t>
      </w:r>
      <w:r>
        <w:rPr>
          <w:b/>
          <w:u w:val="single"/>
        </w:rPr>
        <w:t xml:space="preserve">s le changement </w:t>
      </w:r>
      <w:r>
        <w:rPr>
          <w:b/>
          <w:u w:val="single"/>
        </w:rPr>
        <w:t xml:space="preserve">à </w:t>
      </w:r>
      <w:r>
        <w:rPr>
          <w:b/>
          <w:u w:val="single"/>
        </w:rPr>
        <w:t xml:space="preserve">l</w:t>
      </w:r>
      <w:r>
        <w:rPr>
          <w:b/>
          <w:u w:val="single"/>
        </w:rPr>
        <w:t xml:space="preserve">’</w:t>
      </w:r>
      <w:r>
        <w:rPr>
          <w:b/>
          <w:u w:val="single"/>
        </w:rPr>
        <w:t xml:space="preserve">é</w:t>
      </w:r>
      <w:r>
        <w:rPr>
          <w:b/>
          <w:u w:val="single"/>
        </w:rPr>
        <w:t xml:space="preserve">tat civil</w:t>
      </w:r>
    </w:p>
    <w:p w14:paraId="4F863ABF">
      <w:pPr>
        <w:spacing/>
        <w:jc w:val="both"/>
        <w:rPr/>
      </w:pPr>
    </w:p>
    <w:p w14:paraId="4F863AC0">
      <w:pPr>
        <w:pStyle w:val="HEPPuce"/>
        <w:spacing/>
        <w:rPr/>
      </w:pPr>
      <w:r>
        <w:rPr/>
        <w:t xml:space="preserve">Nouveau titre d</w:t>
      </w:r>
      <w:r>
        <w:rPr/>
        <w:t xml:space="preserve">’</w:t>
      </w:r>
      <w:r>
        <w:rPr/>
        <w:t xml:space="preserve">appel (Madame / Monsieur) : </w:t>
      </w:r>
      <w:sdt>
        <w:sdtPr>
          <w:rPr/>
          <w:id w:val="1303498990"/>
          <w:placeholder>
            <w:docPart w:val="5CFB6A718D7E49FEAAB4393CA0ACF204"/>
          </w:placeholder>
          <w: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C1">
      <w:pPr>
        <w:pStyle w:val="HEPPuce"/>
        <w:spacing/>
        <w:rPr/>
      </w:pPr>
      <w:r>
        <w:rPr/>
        <w:t xml:space="preserve">Nom(s) : </w:t>
      </w:r>
      <w:sdt>
        <w:sdtPr>
          <w:rPr/>
          <w:id w:val="433320496"/>
          <w:placeholder>
            <w:docPart w:val="9BAE940295F6483C869EB2EEE5736268"/>
          </w:placeholder>
          <w: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  <w:r>
        <w:rPr/>
        <w:tab/>
      </w:r>
    </w:p>
    <w:p w14:paraId="4F863AC2">
      <w:pPr>
        <w:pStyle w:val="HEPPuce"/>
        <w:spacing/>
        <w:rPr/>
      </w:pPr>
      <w:r>
        <w:rPr/>
        <w:t xml:space="preserve">Nouveau(x) pr</w:t>
      </w:r>
      <w:r>
        <w:rPr/>
        <w:t xml:space="preserve">é</w:t>
      </w:r>
      <w:r>
        <w:rPr/>
        <w:t xml:space="preserve">nom(s) : </w:t>
      </w:r>
      <w:sdt>
        <w:sdtPr>
          <w:rPr/>
          <w:id w:val="-1830749149"/>
          <w:placeholder>
            <w:docPart w:val="9BAE940295F6483C869EB2EEE5736268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C3">
      <w:pPr>
        <w:spacing/>
        <w:jc w:val="both"/>
        <w:rPr>
          <w:i/>
        </w:rPr>
      </w:pPr>
    </w:p>
    <w:p w14:paraId="4F863AC4">
      <w:pPr>
        <w:spacing/>
        <w:jc w:val="both"/>
        <w:rPr>
          <w:i/>
        </w:rPr>
      </w:pPr>
      <w:r>
        <w:rPr>
          <w:i/>
        </w:rPr>
        <w:t xml:space="preserve">Si diff</w:t>
      </w:r>
      <w:r>
        <w:rPr>
          <w:i/>
        </w:rPr>
        <w:t xml:space="preserve">é</w:t>
      </w:r>
      <w:r>
        <w:rPr>
          <w:i/>
        </w:rPr>
        <w:t xml:space="preserve">rentes par rapport aux informations </w:t>
      </w:r>
      <w:r>
        <w:rPr>
          <w:i/>
        </w:rPr>
        <w:t xml:space="preserve">é</w:t>
      </w:r>
      <w:r>
        <w:rPr>
          <w:i/>
        </w:rPr>
        <w:t xml:space="preserve">voqu</w:t>
      </w:r>
      <w:r>
        <w:rPr>
          <w:i/>
        </w:rPr>
        <w:t xml:space="preserve">é</w:t>
      </w:r>
      <w:r>
        <w:rPr>
          <w:i/>
        </w:rPr>
        <w:t xml:space="preserve">es au point 3 :</w:t>
      </w:r>
    </w:p>
    <w:p w14:paraId="4F863AC5">
      <w:pPr>
        <w:pStyle w:val="HEPPuce"/>
        <w:spacing/>
        <w:rPr/>
      </w:pPr>
      <w:r>
        <w:rPr/>
        <w:t xml:space="preserve">Adresse (rue et n</w:t>
      </w:r>
      <w:r>
        <w:rPr>
          <w:vertAlign w:val="superscript"/>
        </w:rPr>
        <w:t xml:space="preserve">o</w:t>
      </w:r>
      <w:r>
        <w:rPr/>
        <w:t xml:space="preserve">) : </w:t>
      </w:r>
      <w:sdt>
        <w:sdtPr>
          <w:rPr/>
          <w:id w:val="1178011845"/>
          <w:placeholder>
            <w:docPart w:val="9BAE940295F6483C869EB2EEE5736268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  <w:i/>
            </w:rPr>
            <w:t xml:space="preserve">Cliquez ou appuyez ici pour entrer du texte.</w:t>
          </w:r>
        </w:sdtContent>
      </w:sdt>
    </w:p>
    <w:p w14:paraId="4F863AC6">
      <w:pPr>
        <w:pStyle w:val="HEPPuce"/>
        <w:spacing/>
        <w:rPr/>
      </w:pPr>
      <w:r>
        <w:rPr/>
        <w:t xml:space="preserve">Num</w:t>
      </w:r>
      <w:r>
        <w:rPr/>
        <w:t xml:space="preserve">é</w:t>
      </w:r>
      <w:r>
        <w:rPr/>
        <w:t xml:space="preserve">ro postal, localit</w:t>
      </w:r>
      <w:r>
        <w:rPr/>
        <w:t xml:space="preserve">é</w:t>
      </w:r>
      <w:r>
        <w:rPr/>
        <w:t xml:space="preserve"> : </w:t>
      </w:r>
      <w:sdt>
        <w:sdtPr>
          <w:rPr/>
          <w:id w:val="-1418860340"/>
          <w:placeholder>
            <w:docPart w:val="9BAE940295F6483C869EB2EEE5736268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  <w:i/>
            </w:rPr>
            <w:t xml:space="preserve">Cliquez ou appuyez ici </w:t>
          </w:r>
          <w:r>
            <w:rPr>
              <w:rStyle w:val="Textedelespacerserv1"/>
              <w:i/>
            </w:rPr>
            <w:t xml:space="preserve">pour entrer du texte.</w:t>
          </w:r>
        </w:sdtContent>
      </w:sdt>
    </w:p>
    <w:p w14:paraId="4F863AC7">
      <w:pPr>
        <w:pStyle w:val="HEPPuce"/>
        <w:spacing/>
        <w:rPr/>
      </w:pPr>
      <w:r>
        <w:rPr/>
        <w:t xml:space="preserve">Pays : </w:t>
      </w:r>
      <w:sdt>
        <w:sdtPr>
          <w:rPr/>
          <w:id w:val="1465850895"/>
          <w:placeholder>
            <w:docPart w:val="9BAE940295F6483C869EB2EEE5736268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  <w:i/>
            </w:rPr>
            <w:t xml:space="preserve">Cliquez ou appuyez ici pour entrer du texte.</w:t>
          </w:r>
        </w:sdtContent>
      </w:sdt>
    </w:p>
    <w:p w14:paraId="4F863AC8">
      <w:pPr>
        <w:pStyle w:val="HEPPuce"/>
        <w:spacing/>
        <w:rPr/>
      </w:pPr>
      <w:r>
        <w:rPr/>
        <w:t xml:space="preserve">N</w:t>
      </w:r>
      <w:r>
        <w:rPr>
          <w:vertAlign w:val="superscript"/>
        </w:rPr>
        <w:t xml:space="preserve">o</w:t>
      </w:r>
      <w:r>
        <w:rPr/>
        <w:t xml:space="preserve"> de t</w:t>
      </w:r>
      <w:r>
        <w:rPr/>
        <w:t xml:space="preserve">é</w:t>
      </w:r>
      <w:r>
        <w:rPr/>
        <w:t xml:space="preserve">l</w:t>
      </w:r>
      <w:r>
        <w:rPr/>
        <w:t xml:space="preserve">é</w:t>
      </w:r>
      <w:r>
        <w:rPr/>
        <w:t xml:space="preserve">phone ou t</w:t>
      </w:r>
      <w:r>
        <w:rPr/>
        <w:t xml:space="preserve">é</w:t>
      </w:r>
      <w:r>
        <w:rPr/>
        <w:t xml:space="preserve">l. mobile : </w:t>
      </w:r>
      <w:sdt>
        <w:sdtPr>
          <w:rPr/>
          <w:id w:val="-1025254723"/>
          <w:placeholder>
            <w:docPart w:val="9BAE940295F6483C869EB2EEE5736268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  <w:i/>
            </w:rPr>
            <w:t xml:space="preserve">Cliquez ou appuyez ici pour entrer du texte.</w:t>
          </w:r>
        </w:sdtContent>
      </w:sdt>
    </w:p>
    <w:p w14:paraId="4F863AC9">
      <w:pPr>
        <w:pStyle w:val="HEPPuce"/>
        <w:spacing/>
        <w:rPr/>
      </w:pPr>
      <w:r>
        <w:rPr/>
        <w:t xml:space="preserve">Adresse </w:t>
      </w:r>
      <w:r>
        <w:rPr/>
        <w:t xml:space="preserve">é</w:t>
      </w:r>
      <w:r>
        <w:rPr/>
        <w:t xml:space="preserve">lectronique : </w:t>
      </w:r>
      <w:sdt>
        <w:sdtPr>
          <w:rPr/>
          <w:id w:val="512729852"/>
          <w:placeholder>
            <w:docPart w:val="68133AFA2DD44708B16C5A7B57797312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  <w:i/>
            </w:rPr>
            <w:t xml:space="preserve">Cliquez ou appuyez ici pour entrer du texte.</w:t>
          </w:r>
        </w:sdtContent>
      </w:sdt>
    </w:p>
    <w:p w14:paraId="4F863ACA">
      <w:pPr>
        <w:spacing/>
        <w:jc w:val="both"/>
        <w:rPr>
          <w:i/>
        </w:rPr>
      </w:pPr>
      <w:bookmarkStart w:id="5" w:name="_Hlk95815753"/>
    </w:p>
    <w:p w14:paraId="4F863ACB">
      <w:pPr>
        <w:spacing/>
        <w:jc w:val="both"/>
        <w:rPr>
          <w:i/>
        </w:rPr>
      </w:pPr>
      <w:r>
        <w:rPr>
          <w:i/>
        </w:rPr>
        <w:t xml:space="preserve">Remarques ou commentaires</w:t>
      </w:r>
      <w:r>
        <w:rPr>
          <w:i/>
        </w:rPr>
        <w:t xml:space="preserve"> : </w:t>
      </w:r>
      <w:sdt>
        <w:sdtPr>
          <w:rPr/>
          <w:id w:val="1551189800"/>
          <w:placeholder>
            <w:docPart w:val="453EAE91E66E45E0B4F41960818B0BFC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CC">
      <w:pPr>
        <w:pStyle w:val="HEPHirarchie1"/>
        <w:spacing/>
        <w:jc w:val="both"/>
        <w:rPr/>
      </w:pPr>
      <w:r>
        <w:rPr/>
        <w:t xml:space="preserve">D</w:t>
      </w:r>
      <w:r>
        <w:rPr/>
        <w:t xml:space="preserve">é</w:t>
      </w:r>
      <w:r>
        <w:rPr/>
        <w:t xml:space="preserve">claration et signature </w:t>
      </w:r>
    </w:p>
    <w:p w14:paraId="4F863ACD">
      <w:pPr>
        <w:tabs>
          <w:tab w:val="left" w:pos="4536"/>
        </w:tabs>
        <w:spacing/>
        <w:jc w:val="both"/>
        <w:rPr>
          <w:color w:val="auto"/>
        </w:rPr>
      </w:pPr>
      <w:bookmarkStart w:id="6" w:name="_Hlk95815783"/>
      <w:r>
        <w:rPr/>
        <w:t xml:space="preserve">En signant la pr</w:t>
      </w:r>
      <w:r>
        <w:rPr/>
        <w:t xml:space="preserve">é</w:t>
      </w:r>
      <w:r>
        <w:rPr/>
        <w:t xml:space="preserve">sente demande, j</w:t>
      </w:r>
      <w:r>
        <w:rPr/>
        <w:t xml:space="preserve">’</w:t>
      </w:r>
      <w:r>
        <w:rPr/>
        <w:t xml:space="preserve">ai pris note du fait qu</w:t>
      </w:r>
      <w:r>
        <w:rPr/>
        <w:t xml:space="preserve">’</w:t>
      </w:r>
      <w:r>
        <w:rPr/>
        <w:t xml:space="preserve">à </w:t>
      </w:r>
      <w:r>
        <w:rPr/>
        <w:t xml:space="preserve">l</w:t>
      </w:r>
      <w:r>
        <w:rPr/>
        <w:t xml:space="preserve">’</w:t>
      </w:r>
      <w:r>
        <w:rPr/>
        <w:t xml:space="preserve">avenir la HEP-BEJUNE </w:t>
      </w:r>
      <w:r>
        <w:rPr/>
        <w:t xml:space="preserve">é</w:t>
      </w:r>
      <w:r>
        <w:rPr/>
        <w:t xml:space="preserve">tablira des donn</w:t>
      </w:r>
      <w:r>
        <w:rPr/>
        <w:t xml:space="preserve">é</w:t>
      </w:r>
      <w:r>
        <w:rPr/>
        <w:t xml:space="preserve">es et/ou des documents sur la base des indications de pr</w:t>
      </w:r>
      <w:r>
        <w:rPr/>
        <w:t xml:space="preserve">é</w:t>
      </w:r>
      <w:r>
        <w:rPr/>
        <w:t xml:space="preserve">nom(s) et de formule d</w:t>
      </w:r>
      <w:r>
        <w:rPr/>
        <w:t xml:space="preserve">’</w:t>
      </w:r>
      <w:r>
        <w:rPr/>
        <w:t xml:space="preserve">appel que je fournis. J</w:t>
      </w:r>
      <w:r>
        <w:rPr>
          <w:color w:val="auto"/>
        </w:rPr>
        <w:t xml:space="preserve">’</w:t>
      </w:r>
      <w:r>
        <w:rPr>
          <w:color w:val="auto"/>
        </w:rPr>
        <w:t xml:space="preserve">ai conscience du fait que la HEP-BEJUNE d</w:t>
      </w:r>
      <w:r>
        <w:rPr>
          <w:color w:val="auto"/>
        </w:rPr>
        <w:t xml:space="preserve">é</w:t>
      </w:r>
      <w:r>
        <w:rPr>
          <w:color w:val="auto"/>
        </w:rPr>
        <w:t xml:space="preserve">cline toute responsabilit</w:t>
      </w:r>
      <w:r>
        <w:rPr>
          <w:color w:val="auto"/>
        </w:rPr>
        <w:t xml:space="preserve">é </w:t>
      </w:r>
      <w:r>
        <w:rPr>
          <w:color w:val="auto"/>
        </w:rPr>
        <w:t xml:space="preserve">quant aux </w:t>
      </w:r>
      <w:r>
        <w:rPr>
          <w:color w:val="auto"/>
        </w:rPr>
        <w:t xml:space="preserve">é</w:t>
      </w:r>
      <w:r>
        <w:rPr>
          <w:color w:val="auto"/>
        </w:rPr>
        <w:t xml:space="preserve">carts qui s</w:t>
      </w:r>
      <w:r>
        <w:rPr>
          <w:color w:val="auto"/>
        </w:rPr>
        <w:t xml:space="preserve">’</w:t>
      </w:r>
      <w:r>
        <w:rPr>
          <w:color w:val="auto"/>
        </w:rPr>
        <w:t xml:space="preserve">ensuivent par rapport </w:t>
      </w:r>
      <w:r>
        <w:rPr>
          <w:color w:val="auto"/>
        </w:rPr>
        <w:t xml:space="preserve">à </w:t>
      </w:r>
      <w:r>
        <w:rPr>
          <w:color w:val="auto"/>
        </w:rPr>
        <w:t xml:space="preserve">ce qui figure dans les registres officiels et quant aux </w:t>
      </w:r>
      <w:r>
        <w:rPr>
          <w:color w:val="auto"/>
        </w:rPr>
        <w:t xml:space="preserve">é</w:t>
      </w:r>
      <w:r>
        <w:rPr>
          <w:color w:val="auto"/>
        </w:rPr>
        <w:t xml:space="preserve">ventuels d</w:t>
      </w:r>
      <w:r>
        <w:rPr>
          <w:color w:val="auto"/>
        </w:rPr>
        <w:t xml:space="preserve">é</w:t>
      </w:r>
      <w:r>
        <w:rPr>
          <w:color w:val="auto"/>
        </w:rPr>
        <w:t xml:space="preserve">savantages que cela pourrait entra</w:t>
      </w:r>
      <w:r>
        <w:rPr>
          <w:color w:val="auto"/>
        </w:rPr>
        <w:t xml:space="preserve">î</w:t>
      </w:r>
      <w:r>
        <w:rPr>
          <w:color w:val="auto"/>
        </w:rPr>
        <w:t xml:space="preserve">ner pour moi</w:t>
      </w:r>
      <w:r>
        <w:rPr>
          <w:color w:val="auto"/>
        </w:rPr>
        <w:t xml:space="preserve">. </w:t>
      </w:r>
    </w:p>
    <w:p w14:paraId="4F863ACE">
      <w:pPr>
        <w:tabs>
          <w:tab w:val="left" w:pos="4536"/>
        </w:tabs>
        <w:spacing/>
        <w:jc w:val="both"/>
        <w:rPr/>
      </w:pPr>
    </w:p>
    <w:p w14:paraId="4F863ACF">
      <w:pPr>
        <w:tabs>
          <w:tab w:val="left" w:pos="4536"/>
        </w:tabs>
        <w:spacing/>
        <w:jc w:val="both"/>
        <w:rPr/>
      </w:pPr>
      <w:r>
        <w:rPr/>
        <w:t xml:space="preserve">Concernant la demande de remplacement de documents (ex. dipl</w:t>
      </w:r>
      <w:r>
        <w:rPr/>
        <w:t xml:space="preserve">ô</w:t>
      </w:r>
      <w:r>
        <w:rPr/>
        <w:t xml:space="preserve">mes), j</w:t>
      </w:r>
      <w:r>
        <w:rPr/>
        <w:t xml:space="preserve">’</w:t>
      </w:r>
      <w:r>
        <w:rPr/>
        <w:t xml:space="preserve">ai pris note du fait que la HEP-BEJUNE retire les documents originaux pour les remplacer par des documents rectifi</w:t>
      </w:r>
      <w:r>
        <w:rPr/>
        <w:t xml:space="preserve">é</w:t>
      </w:r>
      <w:r>
        <w:rPr/>
        <w:t xml:space="preserve">s et que cette op</w:t>
      </w:r>
      <w:r>
        <w:rPr/>
        <w:t xml:space="preserve">é</w:t>
      </w:r>
      <w:r>
        <w:rPr/>
        <w:t xml:space="preserve">ration est soumise </w:t>
      </w:r>
      <w:r>
        <w:rPr/>
        <w:t xml:space="preserve">à </w:t>
      </w:r>
      <w:r>
        <w:rPr/>
        <w:t xml:space="preserve">des </w:t>
      </w:r>
      <w:r>
        <w:rPr/>
        <w:t xml:space="preserve">é</w:t>
      </w:r>
      <w:r>
        <w:rPr/>
        <w:t xml:space="preserve">moluments (CHF 100.-).</w:t>
      </w:r>
    </w:p>
    <w:p w14:paraId="4F863AD0">
      <w:pPr>
        <w:spacing w:after="200" w:line="276" w:lineRule="auto"/>
        <w:rPr/>
      </w:pPr>
      <w:r>
        <w:rPr/>
        <w:br w:type="page"/>
      </w:r>
    </w:p>
    <w:p w14:paraId="4F863AD1">
      <w:pPr>
        <w:tabs>
          <w:tab w:val="left" w:pos="4536"/>
        </w:tabs>
        <w:spacing/>
        <w:jc w:val="both"/>
        <w:rPr/>
      </w:pPr>
      <w:r>
        <w:rPr>
          <w:b/>
        </w:rPr>
        <w:t xml:space="preserve">Lieu, date :</w:t>
      </w:r>
      <w:r>
        <w:rPr/>
        <w:t xml:space="preserve"> </w:t>
      </w:r>
      <w:sdt>
        <w:sdtPr>
          <w:rPr/>
          <w:id w:val="-708948776"/>
          <w:placeholder>
            <w:docPart w:val="DefaultPlaceholder_-1854013440"/>
          </w:placeholder>
          <w:richText/>
          <w:showingPlcHdr/>
        </w:sdtPr>
        <w:sdtEndPr>
          <w:rPr/>
        </w:sdtEndPr>
        <w:sdtContent>
          <w:r>
            <w:rPr>
              <w:rStyle w:val="Textedelespacerserv1"/>
            </w:rPr>
            <w:t xml:space="preserve">Cliquez ou appuyez ici pour entrer du texte.</w:t>
          </w:r>
        </w:sdtContent>
      </w:sdt>
    </w:p>
    <w:p w14:paraId="4F863AD2">
      <w:pPr>
        <w:tabs>
          <w:tab w:val="left" w:pos="4536"/>
        </w:tabs>
        <w:spacing/>
        <w:jc w:val="both"/>
        <w:rPr/>
      </w:pPr>
    </w:p>
    <w:p w14:paraId="4F863AD3">
      <w:pPr>
        <w:tabs>
          <w:tab w:val="left" w:pos="4536"/>
        </w:tabs>
        <w:spacing/>
        <w:jc w:val="both"/>
        <w:rPr>
          <w:b/>
        </w:rPr>
      </w:pPr>
      <w:r>
        <w:rPr>
          <w:b/>
        </w:rPr>
        <w:t xml:space="preserve">Signature manuscrite (de la personne adressant la demande) : </w:t>
      </w:r>
    </w:p>
    <w:p w14:paraId="4F863AD4">
      <w:pPr>
        <w:tabs>
          <w:tab w:val="left" w:pos="4536"/>
        </w:tabs>
        <w:spacing/>
        <w:jc w:val="both"/>
        <w:rPr/>
      </w:pPr>
    </w:p>
    <w:p w14:paraId="4F863AD5">
      <w:pPr>
        <w:tabs>
          <w:tab w:val="left" w:pos="4536"/>
        </w:tabs>
        <w:spacing/>
        <w:jc w:val="both"/>
        <w:rPr/>
      </w:pPr>
    </w:p>
    <w:p w14:paraId="4F863AD6">
      <w:pPr>
        <w:tabs>
          <w:tab w:val="left" w:pos="4536"/>
        </w:tabs>
        <w:spacing/>
        <w:jc w:val="both"/>
        <w:rPr/>
      </w:pPr>
    </w:p>
    <w:p w14:paraId="4F863AD7">
      <w:pPr>
        <w:tabs>
          <w:tab w:val="left" w:pos="4536"/>
        </w:tabs>
        <w:spacing/>
        <w:jc w:val="both"/>
        <w:rPr/>
      </w:pPr>
      <w:r>
        <w:rPr>
          <w:b/>
        </w:rPr>
        <w:t xml:space="preserve">…………………………………………</w:t>
      </w:r>
      <w:r>
        <w:rPr>
          <w:b/>
        </w:rPr>
        <w:t xml:space="preserve">.</w:t>
      </w:r>
      <w:r>
        <w:rPr/>
        <w:t xml:space="preserve"> </w:t>
      </w:r>
      <w:bookmarkEnd w:id="6"/>
    </w:p>
    <w:p w14:paraId="4F863AD8">
      <w:pPr>
        <w:pStyle w:val="HEPHirarchie1"/>
        <w:spacing/>
        <w:jc w:val="both"/>
        <w:rPr/>
      </w:pPr>
      <w:r>
        <w:rPr/>
        <w:t xml:space="preserve">Signature et validation de l</w:t>
      </w:r>
      <w:r>
        <w:rPr/>
        <w:t xml:space="preserve">’</w:t>
      </w:r>
      <w:r>
        <w:rPr/>
        <w:t xml:space="preserve">administration</w:t>
      </w:r>
    </w:p>
    <w:tbl>
      <w:tblPr>
        <w:tblStyle w:val="Grilledutableau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248"/>
        <w:gridCol w:w="4813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type="dxa" w:w="4248"/>
            <w:tcBorders/>
            <w:shd w:fill="auto" w:color="auto" w:val="clear"/>
          </w:tcPr>
          <w:p>
            <w:pPr>
              <w:spacing/>
              <w:jc w:val="both"/>
              <w:rPr>
                <w:b w:val="0"/>
                <w:sz w:val="18"/>
              </w:rPr>
            </w:pPr>
            <w:r>
              <w:rPr/>
              <w:t xml:space="preserve">Visa de l</w:t>
            </w:r>
            <w:r>
              <w:rPr/>
              <w:t xml:space="preserve">’</w:t>
            </w:r>
            <w:r>
              <w:rPr/>
              <w:t xml:space="preserve">administration </w:t>
            </w:r>
            <w:r>
              <w:rPr>
                <w:b w:val="0"/>
                <w:sz w:val="18"/>
              </w:rPr>
              <w:t xml:space="preserve">(Ne pas remplir)</w:t>
            </w:r>
          </w:p>
          <w:p>
            <w:pPr>
              <w:spacing/>
              <w:jc w:val="both"/>
              <w:rPr>
                <w:b w:val="0"/>
              </w:rPr>
            </w:pPr>
          </w:p>
          <w:p>
            <w:pPr>
              <w:spacing/>
              <w:jc w:val="both"/>
              <w:rPr/>
            </w:pPr>
          </w:p>
          <w:p>
            <w:pPr>
              <w:spacing/>
              <w:jc w:val="both"/>
              <w:rPr/>
            </w:pPr>
          </w:p>
          <w:p>
            <w:pPr>
              <w:spacing/>
              <w:jc w:val="both"/>
              <w:rPr>
                <w:b w:val="0"/>
              </w:rPr>
            </w:pPr>
          </w:p>
          <w:p>
            <w:pPr>
              <w:spacing/>
              <w:jc w:val="both"/>
              <w:rPr>
                <w:b w:val="0"/>
              </w:rPr>
            </w:pPr>
          </w:p>
        </w:tc>
        <w:tc>
          <w:tcPr>
            <w:tcW w:type="dxa" w:w="4813"/>
            <w:tcBorders/>
            <w:shd w:fill="auto" w:color="auto" w:val="clear"/>
          </w:tcPr>
          <w:p>
            <w:pPr>
              <w:spacing/>
              <w:jc w:val="both"/>
              <w:rPr/>
            </w:pPr>
            <w:r>
              <w:rPr/>
              <w:t xml:space="preserve">Date et signature </w:t>
            </w:r>
          </w:p>
        </w:tc>
      </w:tr>
    </w:tbl>
    <w:bookmarkEnd w:id="5"/>
    <w:p w14:paraId="4F863AE1">
      <w:pPr>
        <w:pStyle w:val="HEPHirarchie1"/>
        <w:numPr>
          <w:ilvl w:val="0"/>
          <w:numId w:val="0"/>
        </w:numPr>
        <w:spacing/>
        <w:ind w:left="567" w:hanging="567"/>
        <w:jc w:val="both"/>
        <w:rPr/>
      </w:pPr>
      <w:r>
        <w:rPr/>
        <w:t xml:space="preserve">Pi</w:t>
      </w:r>
      <w:r>
        <w:rPr/>
        <w:t xml:space="preserve">è</w:t>
      </w:r>
      <w:r>
        <w:rPr/>
        <w:t xml:space="preserve">ces jointes </w:t>
      </w:r>
    </w:p>
    <w:p w14:paraId="4F863AE2">
      <w:pPr>
        <w:spacing w:after="40"/>
        <w:ind w:left="425" w:hanging="425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25973071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  <w:sz w:val="20"/>
              <w:szCs w:val="20"/>
            </w:rPr>
            <w:t xml:space="preserve">☐</w:t>
          </w:r>
        </w:sdtContent>
      </w:sdt>
      <w:r>
        <w:rPr>
          <w:sz w:val="20"/>
          <w:szCs w:val="20"/>
        </w:rPr>
        <w:tab/>
      </w:r>
      <w:r>
        <w:rPr>
          <w:sz w:val="20"/>
          <w:szCs w:val="20"/>
        </w:rPr>
        <w:t xml:space="preserve">Copie d</w:t>
      </w:r>
      <w:r>
        <w:rPr>
          <w:sz w:val="20"/>
          <w:szCs w:val="20"/>
        </w:rPr>
        <w:t xml:space="preserve">’</w:t>
      </w:r>
      <w:r>
        <w:rPr>
          <w:sz w:val="20"/>
          <w:szCs w:val="20"/>
        </w:rPr>
        <w:t xml:space="preserve">une pi</w:t>
      </w:r>
      <w:r>
        <w:rPr>
          <w:sz w:val="20"/>
          <w:szCs w:val="20"/>
        </w:rPr>
        <w:t xml:space="preserve">è</w:t>
      </w:r>
      <w:r>
        <w:rPr>
          <w:sz w:val="20"/>
          <w:szCs w:val="20"/>
        </w:rPr>
        <w:t xml:space="preserve">ce d</w:t>
      </w:r>
      <w:r>
        <w:rPr>
          <w:sz w:val="20"/>
          <w:szCs w:val="20"/>
        </w:rPr>
        <w:t xml:space="preserve">’</w:t>
      </w:r>
      <w:r>
        <w:rPr>
          <w:sz w:val="20"/>
          <w:szCs w:val="20"/>
        </w:rPr>
        <w:t xml:space="preserve">identit</w:t>
      </w:r>
      <w:r>
        <w:rPr>
          <w:sz w:val="20"/>
          <w:szCs w:val="20"/>
        </w:rPr>
        <w:t xml:space="preserve">é </w:t>
      </w:r>
      <w:r>
        <w:rPr>
          <w:sz w:val="20"/>
          <w:szCs w:val="20"/>
        </w:rPr>
        <w:t xml:space="preserve">valide et attestation officielle de l</w:t>
      </w:r>
      <w:r>
        <w:rPr>
          <w:sz w:val="20"/>
          <w:szCs w:val="20"/>
        </w:rPr>
        <w:t xml:space="preserve">’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tat civil.</w:t>
      </w:r>
    </w:p>
    <w:p w14:paraId="4F863AE3">
      <w:pPr>
        <w:spacing w:after="40"/>
        <w:ind w:left="425" w:hanging="425"/>
        <w:jc w:val="both"/>
        <w:rPr>
          <w:color w:val="FF0000"/>
          <w:sz w:val="20"/>
          <w:szCs w:val="20"/>
        </w:rPr>
      </w:pPr>
      <w:sdt>
        <w:sdtPr>
          <w:rPr>
            <w:sz w:val="20"/>
            <w:szCs w:val="20"/>
          </w:rPr>
          <w:id w:val="5492018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  <w:sz w:val="20"/>
              <w:szCs w:val="20"/>
            </w:rPr>
            <w:t xml:space="preserve">☐</w:t>
          </w:r>
        </w:sdtContent>
      </w:sdt>
      <w:r>
        <w:rPr>
          <w:sz w:val="20"/>
          <w:szCs w:val="20"/>
        </w:rPr>
        <w:tab/>
      </w:r>
      <w:bookmarkStart w:id="7" w:name="_Hlk95815347"/>
      <w:r>
        <w:rPr>
          <w:sz w:val="20"/>
          <w:szCs w:val="20"/>
        </w:rPr>
        <w:t xml:space="preserve">Si la modification concerne le dipl</w:t>
      </w:r>
      <w:r>
        <w:rPr>
          <w:sz w:val="20"/>
          <w:szCs w:val="20"/>
        </w:rPr>
        <w:t xml:space="preserve">ô</w:t>
      </w:r>
      <w:r>
        <w:rPr>
          <w:sz w:val="20"/>
          <w:szCs w:val="20"/>
        </w:rPr>
        <w:t xml:space="preserve">me et/ou le suppl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ment de dipl</w:t>
      </w:r>
      <w:r>
        <w:rPr>
          <w:sz w:val="20"/>
          <w:szCs w:val="20"/>
        </w:rPr>
        <w:t xml:space="preserve">ô</w:t>
      </w:r>
      <w:r>
        <w:rPr>
          <w:sz w:val="20"/>
          <w:szCs w:val="20"/>
        </w:rPr>
        <w:t xml:space="preserve">me, les documents originaux sont demand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s. Ces documents devront imp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rativement </w:t>
      </w:r>
      <w:r>
        <w:rPr>
          <w:sz w:val="20"/>
          <w:szCs w:val="20"/>
        </w:rPr>
        <w:t xml:space="preserve">ê</w:t>
      </w:r>
      <w:r>
        <w:rPr>
          <w:sz w:val="20"/>
          <w:szCs w:val="20"/>
        </w:rPr>
        <w:t xml:space="preserve">tre restitu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s au service acad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mique afin de recevoir les documents avec la nouvelle identit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. </w:t>
      </w:r>
    </w:p>
    <w:p w14:paraId="4F863AE4">
      <w:pPr>
        <w:spacing w:after="40"/>
        <w:ind w:left="425" w:hanging="425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98652481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  <w:sz w:val="20"/>
              <w:szCs w:val="20"/>
            </w:rPr>
            <w:t xml:space="preserve">☐</w:t>
          </w:r>
        </w:sdtContent>
      </w:sdt>
      <w:r>
        <w:rPr>
          <w:sz w:val="20"/>
          <w:szCs w:val="20"/>
        </w:rPr>
        <w:tab/>
      </w:r>
      <w:r>
        <w:rPr>
          <w:sz w:val="20"/>
          <w:szCs w:val="20"/>
        </w:rPr>
        <w:t xml:space="preserve">Si la modification concerne le dipl</w:t>
      </w:r>
      <w:r>
        <w:rPr>
          <w:sz w:val="20"/>
          <w:szCs w:val="20"/>
        </w:rPr>
        <w:t xml:space="preserve">ô</w:t>
      </w:r>
      <w:r>
        <w:rPr>
          <w:sz w:val="20"/>
          <w:szCs w:val="20"/>
        </w:rPr>
        <w:t xml:space="preserve">me et/ou le suppl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ment de dipl</w:t>
      </w:r>
      <w:r>
        <w:rPr>
          <w:sz w:val="20"/>
          <w:szCs w:val="20"/>
        </w:rPr>
        <w:t xml:space="preserve">ô</w:t>
      </w:r>
      <w:r>
        <w:rPr>
          <w:sz w:val="20"/>
          <w:szCs w:val="20"/>
        </w:rPr>
        <w:t xml:space="preserve">me, un r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piss</w:t>
      </w:r>
      <w:r>
        <w:rPr>
          <w:sz w:val="20"/>
          <w:szCs w:val="20"/>
        </w:rPr>
        <w:t xml:space="preserve">é </w:t>
      </w:r>
      <w:r>
        <w:rPr>
          <w:sz w:val="20"/>
          <w:szCs w:val="20"/>
        </w:rPr>
        <w:t xml:space="preserve">ou preuve de paiement des frais de traitement du dossier de CHF 100.- es</w:t>
      </w:r>
      <w:r>
        <w:rPr>
          <w:sz w:val="20"/>
          <w:szCs w:val="20"/>
        </w:rPr>
        <w:t xml:space="preserve">t n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cessaire (Attention : les copies d</w:t>
      </w:r>
      <w:r>
        <w:rPr>
          <w:sz w:val="20"/>
          <w:szCs w:val="20"/>
        </w:rPr>
        <w:t xml:space="preserve">’</w:t>
      </w:r>
      <w:r>
        <w:rPr>
          <w:sz w:val="20"/>
          <w:szCs w:val="20"/>
        </w:rPr>
        <w:t xml:space="preserve">ordres bancaires vis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s ou en ex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cution ne conviennent pas !). Payable d</w:t>
      </w:r>
      <w:r>
        <w:rPr>
          <w:sz w:val="20"/>
          <w:szCs w:val="20"/>
        </w:rPr>
        <w:t xml:space="preserve">’</w:t>
      </w:r>
      <w:r>
        <w:rPr>
          <w:sz w:val="20"/>
          <w:szCs w:val="20"/>
        </w:rPr>
        <w:t xml:space="preserve">avance </w:t>
      </w:r>
      <w:r>
        <w:rPr>
          <w:sz w:val="20"/>
          <w:szCs w:val="20"/>
        </w:rPr>
        <w:t xml:space="preserve">à </w:t>
      </w:r>
      <w:r>
        <w:rPr>
          <w:sz w:val="20"/>
          <w:szCs w:val="20"/>
        </w:rPr>
        <w:t xml:space="preserve">la Banque Cantonale du Jura, CCP 25-63-7, en faveur du compte : CH87 0078 9016 4370 1800 2, HEP-BEJUNE, Haute 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cole P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dagogique, Route d</w:t>
      </w:r>
      <w:r>
        <w:rPr>
          <w:sz w:val="20"/>
          <w:szCs w:val="20"/>
        </w:rPr>
        <w:t xml:space="preserve">e Moutier 14, 2800 Del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mont.</w:t>
      </w:r>
    </w:p>
    <w:bookmarkEnd w:id="7"/>
    <w:p w14:paraId="4F863AE5">
      <w:pPr>
        <w:tabs>
          <w:tab w:val="left" w:pos="2796"/>
        </w:tabs>
        <w:spacing/>
        <w:jc w:val="both"/>
        <w:rPr>
          <w:i/>
          <w:sz w:val="20"/>
          <w:szCs w:val="20"/>
        </w:rPr>
      </w:pPr>
    </w:p>
    <w:p w14:paraId="4F863AE6">
      <w:pPr>
        <w:tabs>
          <w:tab w:val="left" w:pos="2796"/>
        </w:tabs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Pour les </w:t>
      </w:r>
      <w:r>
        <w:rPr>
          <w:b/>
          <w:sz w:val="20"/>
          <w:szCs w:val="22"/>
        </w:rPr>
        <w:t xml:space="preserve">é</w:t>
      </w:r>
      <w:r>
        <w:rPr>
          <w:b/>
          <w:sz w:val="20"/>
          <w:szCs w:val="22"/>
        </w:rPr>
        <w:t xml:space="preserve">tudiant·e·s</w:t>
      </w:r>
      <w:r>
        <w:rPr>
          <w:sz w:val="20"/>
          <w:szCs w:val="22"/>
        </w:rPr>
        <w:t xml:space="preserve">, ce formulaire d</w:t>
      </w:r>
      <w:r>
        <w:rPr>
          <w:sz w:val="20"/>
          <w:szCs w:val="22"/>
        </w:rPr>
        <w:t xml:space="preserve">û</w:t>
      </w:r>
      <w:r>
        <w:rPr>
          <w:sz w:val="20"/>
          <w:szCs w:val="22"/>
        </w:rPr>
        <w:t xml:space="preserve">ment compl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t</w:t>
      </w:r>
      <w:r>
        <w:rPr>
          <w:sz w:val="20"/>
          <w:szCs w:val="22"/>
        </w:rPr>
        <w:t xml:space="preserve">é </w:t>
      </w:r>
      <w:r>
        <w:rPr>
          <w:sz w:val="20"/>
          <w:szCs w:val="22"/>
        </w:rPr>
        <w:t xml:space="preserve">(avec les annexes requises) et sign</w:t>
      </w:r>
      <w:r>
        <w:rPr>
          <w:sz w:val="20"/>
          <w:szCs w:val="22"/>
        </w:rPr>
        <w:t xml:space="preserve">é </w:t>
      </w:r>
      <w:r>
        <w:rPr>
          <w:sz w:val="20"/>
          <w:szCs w:val="22"/>
        </w:rPr>
        <w:t xml:space="preserve">est 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retourner par courriel </w:t>
      </w:r>
      <w:r>
        <w:rPr>
          <w:sz w:val="20"/>
          <w:szCs w:val="22"/>
        </w:rPr>
        <w:t xml:space="preserve">à </w:t>
      </w:r>
      <w:r>
        <w:rPr/>
        <w:fldChar w:fldCharType="begin"/>
      </w:r>
      <w:r>
        <w:rPr/>
        <w:instrText xml:space="preserve">HYPERLINK "mailto:service.academique@hep-bejune.ch" </w:instrText>
      </w:r>
      <w:r>
        <w:rPr/>
        <w:fldChar w:fldCharType="separate"/>
      </w:r>
      <w:r>
        <w:rPr>
          <w:rStyle w:val="Lienhypertexte"/>
          <w:sz w:val="20"/>
          <w:szCs w:val="22"/>
        </w:rPr>
        <w:t xml:space="preserve">service.academique@hep-bejune.ch</w:t>
      </w:r>
      <w:r>
        <w:rPr/>
        <w:fldChar w:fldCharType="end"/>
      </w:r>
      <w:r>
        <w:rPr>
          <w:sz w:val="20"/>
          <w:szCs w:val="22"/>
        </w:rPr>
        <w:t xml:space="preserve"> ou 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l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adresse po</w:t>
      </w:r>
      <w:r>
        <w:rPr>
          <w:sz w:val="20"/>
          <w:szCs w:val="22"/>
        </w:rPr>
        <w:t xml:space="preserve">stale : Haute 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cole P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dagogique BEJUNE, Service acad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mique, Chemin de la Ciblerie 45, 2503 Bienne. </w:t>
      </w:r>
    </w:p>
    <w:p w14:paraId="4F863AE7">
      <w:pPr>
        <w:tabs>
          <w:tab w:val="left" w:pos="2796"/>
        </w:tabs>
        <w:spacing/>
        <w:jc w:val="both"/>
        <w:rPr>
          <w:i/>
          <w:sz w:val="20"/>
          <w:szCs w:val="22"/>
        </w:rPr>
      </w:pPr>
    </w:p>
    <w:p w14:paraId="4F863AE8">
      <w:pPr>
        <w:tabs>
          <w:tab w:val="left" w:pos="2796"/>
        </w:tabs>
        <w:spacing/>
        <w:jc w:val="both"/>
        <w:rPr>
          <w:sz w:val="20"/>
          <w:szCs w:val="20"/>
        </w:rPr>
      </w:pPr>
      <w:r>
        <w:rPr>
          <w:sz w:val="20"/>
          <w:szCs w:val="22"/>
        </w:rPr>
        <w:t xml:space="preserve">Pour le </w:t>
      </w:r>
      <w:r>
        <w:rPr>
          <w:b/>
          <w:sz w:val="20"/>
          <w:szCs w:val="22"/>
        </w:rPr>
        <w:t xml:space="preserve">personnel</w:t>
      </w:r>
      <w:r>
        <w:rPr>
          <w:sz w:val="20"/>
          <w:szCs w:val="22"/>
        </w:rPr>
        <w:t xml:space="preserve"> </w:t>
      </w:r>
      <w:r>
        <w:rPr>
          <w:b/>
          <w:sz w:val="20"/>
          <w:szCs w:val="22"/>
        </w:rPr>
        <w:t xml:space="preserve">acad</w:t>
      </w:r>
      <w:r>
        <w:rPr>
          <w:b/>
          <w:sz w:val="20"/>
          <w:szCs w:val="22"/>
        </w:rPr>
        <w:t xml:space="preserve">é</w:t>
      </w:r>
      <w:r>
        <w:rPr>
          <w:b/>
          <w:sz w:val="20"/>
          <w:szCs w:val="22"/>
        </w:rPr>
        <w:t xml:space="preserve">mique ou technique</w:t>
      </w:r>
      <w:r>
        <w:rPr>
          <w:sz w:val="20"/>
          <w:szCs w:val="22"/>
        </w:rPr>
        <w:t xml:space="preserve"> (PAC et PAT), ce formulaire d</w:t>
      </w:r>
      <w:r>
        <w:rPr>
          <w:sz w:val="20"/>
          <w:szCs w:val="22"/>
        </w:rPr>
        <w:t xml:space="preserve">û</w:t>
      </w:r>
      <w:r>
        <w:rPr>
          <w:sz w:val="20"/>
          <w:szCs w:val="22"/>
        </w:rPr>
        <w:t xml:space="preserve">ment compl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t</w:t>
      </w:r>
      <w:r>
        <w:rPr>
          <w:sz w:val="20"/>
          <w:szCs w:val="22"/>
        </w:rPr>
        <w:t xml:space="preserve">é </w:t>
      </w:r>
      <w:r>
        <w:rPr>
          <w:sz w:val="20"/>
          <w:szCs w:val="22"/>
        </w:rPr>
        <w:t xml:space="preserve">(avec les annexes requises) et sign</w:t>
      </w:r>
      <w:r>
        <w:rPr>
          <w:sz w:val="20"/>
          <w:szCs w:val="22"/>
        </w:rPr>
        <w:t xml:space="preserve">é </w:t>
      </w:r>
      <w:r>
        <w:rPr>
          <w:sz w:val="20"/>
          <w:szCs w:val="22"/>
        </w:rPr>
        <w:t xml:space="preserve">est 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retourner par courriel </w:t>
      </w:r>
      <w:r>
        <w:rPr>
          <w:sz w:val="20"/>
          <w:szCs w:val="22"/>
        </w:rPr>
        <w:t xml:space="preserve">à </w:t>
      </w:r>
      <w:r>
        <w:rPr/>
        <w:fldChar w:fldCharType="begin"/>
      </w:r>
      <w:r>
        <w:rPr/>
        <w:instrText xml:space="preserve">HYPERLINK "mailto:service.rh@hep-bejune.ch" </w:instrText>
      </w:r>
      <w:r>
        <w:rPr/>
        <w:fldChar w:fldCharType="separate"/>
      </w:r>
      <w:r>
        <w:rPr>
          <w:rStyle w:val="Lienhypertexte"/>
          <w:sz w:val="20"/>
          <w:szCs w:val="22"/>
        </w:rPr>
        <w:t xml:space="preserve">service.rh@hep-bejune.ch</w:t>
      </w:r>
      <w:r>
        <w:rPr/>
        <w:fldChar w:fldCharType="end"/>
      </w:r>
      <w:r>
        <w:rPr>
          <w:sz w:val="20"/>
          <w:szCs w:val="22"/>
        </w:rPr>
        <w:t xml:space="preserve"> ou 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l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adresse postale : Haute 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cole P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dagogique BEJUNE, Service acad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mique, Chemin de la Ciblerie 45, 2503 Bienne.</w:t>
      </w:r>
    </w:p>
    <w:sectPr>
      <w:headerReference w:type="first" r:id="rId1"/>
      <w:footerReference w:type="first" r:id="rId2"/>
      <w:headerReference w:type="even" r:id="rId3"/>
      <w:footerReference w:type="even" r:id="rId4"/>
      <w:headerReference w:type="default" r:id="rId5"/>
      <w:footerReference w:type="default" r:id="rId6"/>
      <w:type w:val="continuous"/>
      <w:pgSz w:w="11906" w:h="16838"/>
      <w:pgMar w:top="1417" w:right="1134" w:bottom="1701" w:left="1701" w:header="1134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Tahoma">
    <w:charset w:val="0"/>
    <w:family w:val="swiss"/>
    <w:pitch w:val="variable"/>
    <w:sig w:usb0="E1002EFF" w:usb1="C000605B" w:usb2="00000029" w:usb3="00000000" w:csb0="000101F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4F863AED"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1" name="Image 5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3</w:t>
    </w:r>
    <w:r>
      <w:rPr/>
      <w:fldChar w:fldCharType="end"/>
    </w:r>
    <w:r>
      <w:rPr/>
      <w:tab/>
    </w:r>
    <w:r>
      <w:rPr/>
      <w:t xml:space="preserve">P1.5</w:t>
    </w:r>
    <w:r>
      <w:rPr/>
      <w:t xml:space="preserve">.2</w:t>
    </w:r>
    <w:r>
      <w:rPr/>
      <w:t xml:space="preserve">-4362 / </w:t>
    </w:r>
    <w:r>
      <w:rPr/>
      <w:t xml:space="preserve">11</w:t>
    </w:r>
    <w:r>
      <w:rPr/>
      <w:t xml:space="preserve">.07</w:t>
    </w:r>
    <w:r>
      <w:rPr/>
      <w:t xml:space="preserve">.2025</w:t>
    </w:r>
    <w:bookmarkStart w:id="8" w:name="_GoBack"/>
    <w:bookmarkEnd w:id="8"/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49798F77">
    <w:pPr>
      <w:pStyle w:val="Pieddepage"/>
      <w:spacing/>
      <w:rPr/>
    </w:pPr>
  </w:p>
</w:ftr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4F863AEB"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3" name="Image 4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3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3</w:t>
    </w:r>
    <w:r>
      <w:rPr/>
      <w:fldChar w:fldCharType="end"/>
    </w:r>
    <w:r>
      <w:rPr/>
      <w:tab/>
    </w:r>
    <w:r>
      <w:rPr/>
      <w:t xml:space="preserve">P1.2.6-4362 / 29.03.2023</w:t>
    </w:r>
  </w:p>
</w:ftr>
</file>

<file path=word/footnotes.xml><?xml version="1.0" encoding="utf-8"?>
<w:footnotes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>
  <w:footnote w:type="separator" w:id="-1">
    <w:p xmlns:w14="http://schemas.microsoft.com/office/word/2010/wordml" w14:paraId="4F863AE9">
      <w:pPr>
        <w:spacing/>
        <w:rPr/>
      </w:pPr>
      <w:r>
        <w:rPr/>
        <w:separator/>
      </w:r>
    </w:p>
  </w:footnote>
  <w:footnote w:type="continuationSeparator" w:id="0">
    <w:p xmlns:w14="http://schemas.microsoft.com/office/word/2010/wordml" w14:paraId="4F863AEA">
      <w:pPr>
        <w:spacing/>
        <w:rPr/>
      </w:pPr>
      <w:r>
        <w:rPr/>
        <w:continuationSeparator/>
      </w:r>
    </w:p>
  </w:footnote>
  <w:footnote w:id="1">
    <w:p xmlns:w14="http://schemas.microsoft.com/office/word/2010/wordml" w14:paraId="4F863AF4">
      <w:pPr>
        <w:pStyle w:val="Notedebasdepage"/>
        <w:spacing/>
        <w:rPr>
          <w:szCs w:val="16"/>
        </w:rPr>
      </w:pPr>
      <w:r>
        <w:rPr>
          <w:rStyle w:val="Appelnotedebasdep"/>
        </w:rPr>
        <w:footnoteRef/>
      </w:r>
      <w:r>
        <w:rPr/>
        <w:t xml:space="preserve"> </w:t>
      </w:r>
      <w:r>
        <w:rPr>
          <w:szCs w:val="16"/>
        </w:rPr>
        <w:t xml:space="preserve">Consid</w:t>
      </w:r>
      <w:r>
        <w:rPr>
          <w:szCs w:val="16"/>
        </w:rPr>
        <w:t xml:space="preserve">é</w:t>
      </w:r>
      <w:r>
        <w:rPr>
          <w:szCs w:val="16"/>
        </w:rPr>
        <w:t xml:space="preserve">rant le syst</w:t>
      </w:r>
      <w:r>
        <w:rPr>
          <w:szCs w:val="16"/>
        </w:rPr>
        <w:t xml:space="preserve">è</w:t>
      </w:r>
      <w:r>
        <w:rPr>
          <w:szCs w:val="16"/>
        </w:rPr>
        <w:t xml:space="preserve">me actuel des annonces </w:t>
      </w:r>
      <w:r>
        <w:rPr>
          <w:szCs w:val="16"/>
        </w:rPr>
        <w:t xml:space="preserve">à </w:t>
      </w:r>
      <w:r>
        <w:rPr>
          <w:szCs w:val="16"/>
        </w:rPr>
        <w:t xml:space="preserve">l</w:t>
      </w:r>
      <w:r>
        <w:rPr>
          <w:szCs w:val="16"/>
        </w:rPr>
        <w:t xml:space="preserve">’</w:t>
      </w:r>
      <w:r>
        <w:rPr>
          <w:szCs w:val="16"/>
        </w:rPr>
        <w:t xml:space="preserve">O</w:t>
      </w:r>
      <w:r>
        <w:rPr>
          <w:szCs w:val="16"/>
        </w:rPr>
        <w:t xml:space="preserve">ffice f</w:t>
      </w:r>
      <w:r>
        <w:rPr>
          <w:szCs w:val="16"/>
        </w:rPr>
        <w:t xml:space="preserve">é</w:t>
      </w:r>
      <w:r>
        <w:rPr>
          <w:szCs w:val="16"/>
        </w:rPr>
        <w:t xml:space="preserve">d</w:t>
      </w:r>
      <w:r>
        <w:rPr>
          <w:szCs w:val="16"/>
        </w:rPr>
        <w:t xml:space="preserve">é</w:t>
      </w:r>
      <w:r>
        <w:rPr>
          <w:szCs w:val="16"/>
        </w:rPr>
        <w:t xml:space="preserve">ral de la statistique (OFS), les options « aucune formule d</w:t>
      </w:r>
      <w:r>
        <w:rPr>
          <w:szCs w:val="16"/>
        </w:rPr>
        <w:t xml:space="preserve">’</w:t>
      </w:r>
      <w:r>
        <w:rPr>
          <w:szCs w:val="16"/>
        </w:rPr>
        <w:t xml:space="preserve">appel » ou « formule neutre » ne sont pas possibles.</w:t>
      </w:r>
      <w:r>
        <w:rPr>
          <w:rFonts w:cs="Arial"/>
          <w:color w:val="111111"/>
          <w:szCs w:val="16"/>
          <w:shd w:val="clear" w:color="auto" w:fill="FFFFFF"/>
        </w:rPr>
        <w:t xml:space="preserve"> </w:t>
      </w:r>
    </w:p>
  </w:footnote>
</w:footnote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4F863AEC">
    <w:pPr>
      <w:pStyle w:val="En-tte"/>
      <w:spacing w:after="800"/>
      <w:rPr/>
    </w:pPr>
    <w:r>
      <w:rPr>
        <w:noProof/>
      </w:rPr>
      <w:drawing>
        <wp:inline>
          <wp:extent cx="1753200" cy="819680"/>
          <wp:effectExtent xmlns:wp="http://schemas.openxmlformats.org/drawingml/2006/wordprocessingDrawing" l="0" t="0" r="0" b="0"/>
          <wp:docPr id="2" name="Imag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81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64C228C0">
    <w:pPr>
      <w:pStyle w:val="En-tte"/>
      <w:spacing/>
      <w:rPr/>
    </w:pPr>
  </w:p>
</w:hd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74EF2557">
    <w:pPr>
      <w:pStyle w:val="En-tt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8033B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Arial" w:hAnsi="Arial" w:eastAsiaTheme="minorHAnsi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">
    <w:nsid w:val="22F006A5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23C73C27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5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6">
    <w:nsid w:val="304870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7">
    <w:nsid w:val="31030D1A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8">
    <w:nsid w:val="4A60784D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9">
    <w:nsid w:val="4AA6049A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Arial" w:hAnsi="Arial" w:eastAsiaTheme="minorHAnsi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0">
    <w:nsid w:val="4B750DD3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1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2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13">
    <w:nsid w:val="5713423D"/>
    <w:lvl w:ilvl="0">
      <w:start w:val="1"/>
      <w:numFmt w:val="decimal"/>
      <w:suff w:val="tab"/>
      <w:lvlText w:val="%1."/>
      <w:pPr>
        <w:spacing/>
        <w:ind w:left="0" w:firstLine="0"/>
      </w:pPr>
      <w:rPr>
        <w:rFonts w:hint="default"/>
      </w:rPr>
    </w:lvl>
    <w:lvl w:ilvl="1">
      <w:start w:val="1"/>
      <w:numFmt w:val="decimal"/>
      <w:suff w:val="tab"/>
      <w:lvlText w:val="%1.%2."/>
      <w:pPr>
        <w:spacing/>
        <w:ind w:left="0" w:firstLine="0"/>
      </w:pPr>
      <w:rPr>
        <w:rFonts w:hint="default"/>
      </w:rPr>
    </w:lvl>
    <w:lvl w:ilvl="2">
      <w:start w:val="1"/>
      <w:numFmt w:val="decimal"/>
      <w:suff w:val="tab"/>
      <w:lvlText w:val="%1.%2.%3."/>
      <w:pPr>
        <w:spacing/>
        <w:ind w:left="0" w:firstLine="0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0" w:firstLine="0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0" w:firstLine="0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0" w:firstLine="0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0" w:firstLine="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0" w:firstLine="0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0" w:firstLine="0"/>
      </w:pPr>
      <w:rPr>
        <w:rFonts w:hint="default"/>
      </w:rPr>
    </w:lvl>
  </w:abstractNum>
  <w:abstractNum w:abstractNumId="14">
    <w:nsid w:val="58CA01AD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15">
    <w:nsid w:val="5A1658C9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16">
    <w:nsid w:val="5E3D1A51"/>
    <w:lvl w:ilvl="0">
      <w:start w:val="4"/>
      <w:numFmt w:val="bullet"/>
      <w:suff w:val="tab"/>
      <w:lvlText w:val="-"/>
      <w:pPr>
        <w:spacing/>
        <w:ind w:left="720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7">
    <w:nsid w:val="5F377F1F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8">
    <w:nsid w:val="70C63D67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19">
    <w:nsid w:val="77415720"/>
    <w:lvl w:ilvl="0">
      <w:start w:val="1"/>
      <w:numFmt w:val="decimal"/>
      <w:pStyle w:val="HEPHirarchie1"/>
      <w:suff w:val="tab"/>
      <w:lvlText w:val="%1."/>
      <w:pPr>
        <w:spacing/>
        <w:ind w:left="623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0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1">
    <w:nsid w:val="7A585740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2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dirty"/>
  <w:documentProtection w:edit="forms" w:enforcement="0"/>
  <w:defaultTabStop w:val="708"/>
  <w:hyphenationZone w:val="425"/>
  <w:drawingGridHorizontalSpacing xmlns:w="http://schemas.openxmlformats.org/wordprocessingml/2006/main" w:val="100"/>
  <w:displayHorizontalDrawingGridEvery xmlns:w="http://schemas.openxmlformats.org/wordprocessingml/2006/main" w:val="2"/>
  <w:displayVerticalDrawingGridEvery xmlns:w="http://schemas.openxmlformats.org/wordprocessingml/2006/main" w:val="2"/>
  <w:characterSpacingControl w:val="doNotCompress"/>
  <w:footnotePr>
    <w:footnote w:id="-1"/>
    <w:footnote w:id="0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CH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="Times New Roman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iPriority="0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Arial" w:hAnsi="Arial" w:eastAsiaTheme="minorHAnsi" w:cs="Arial"/>
      <w:color w:val="000000"/>
      <w:szCs w:val="21"/>
      <w:lang w:val="fr-CH" w:bidi="ar-SA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spacing w:before="240" w:after="60"/>
      <w:outlineLvl w:val="6"/>
    </w:pPr>
    <w:rPr>
      <w:rFonts w:asciiTheme="minorHAnsi" w:hAnsiTheme="minorHAnsi" w:cstheme="majorBidi"/>
      <w:sz w:val="24"/>
      <w:lang w:val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spacing w:before="240" w:after="60"/>
      <w:outlineLvl w:val="7"/>
    </w:pPr>
    <w:rPr>
      <w:rFonts w:asciiTheme="minorHAnsi" w:hAnsiTheme="minorHAnsi" w:cstheme="majorBidi"/>
      <w:i/>
      <w:iCs/>
      <w:sz w:val="24"/>
      <w:lang w:val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spacing w:before="240" w:after="60"/>
      <w:outlineLvl w:val="8"/>
    </w:pPr>
    <w:rPr>
      <w:rFonts w:asciiTheme="majorHAnsi" w:hAnsiTheme="majorHAnsi" w:eastAsiaTheme="majorEastAsia" w:cstheme="majorBidi"/>
      <w:lang w:val="en-US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character" w:styleId="Titre1Car" w:customStyle="1">
    <w:name w:val="Titre 1 Car"/>
    <w:basedOn w:val="Policepardfaut"/>
    <w:rPr>
      <w:rFonts w:ascii="Arial" w:hAnsi="Arial" w:eastAsiaTheme="minorHAnsi" w:cs="Arial"/>
      <w:b/>
      <w:color w:val="000000"/>
      <w:sz w:val="60"/>
      <w:szCs w:val="30"/>
      <w:lang w:val="fr-CH" w:bidi="ar-SA"/>
    </w:rPr>
  </w:style>
  <w:style w:type="character" w:styleId="Titre2Car" w:customStyle="1">
    <w:name w:val="Titre 2 Car"/>
    <w:basedOn w:val="Policepardfaut"/>
    <w:rPr>
      <w:rFonts w:ascii="Arial" w:hAnsi="Arial" w:eastAsiaTheme="minorHAnsi" w:cs="Arial"/>
      <w:b/>
      <w:color w:val="000000"/>
      <w:sz w:val="40"/>
      <w:szCs w:val="30"/>
      <w:lang w:val="fr-CH" w:bidi="ar-SA"/>
    </w:rPr>
  </w:style>
  <w:style w:type="character" w:styleId="Titre3Car" w:customStyle="1">
    <w:name w:val="Titre 3 Car"/>
    <w:basedOn w:val="Policepardfaut"/>
    <w:rPr>
      <w:rFonts w:ascii="Arial" w:hAnsi="Arial" w:eastAsiaTheme="minorHAnsi" w:cs="Arial"/>
      <w:b/>
      <w:color w:val="000000"/>
      <w:sz w:val="28"/>
      <w:szCs w:val="30"/>
      <w:lang w:val="fr-CH" w:bidi="ar-SA"/>
    </w:rPr>
  </w:style>
  <w:style w:type="character" w:styleId="Titre4Car" w:customStyle="1">
    <w:name w:val="Titre 4 Car"/>
    <w:basedOn w:val="Policepardfaut"/>
    <w:rPr>
      <w:rFonts w:ascii="Arial" w:hAnsi="Arial" w:cs="Arial"/>
      <w:b/>
      <w:lang w:val="fr-CH" w:eastAsia="fr-FR" w:bidi="ar-SA"/>
    </w:rPr>
  </w:style>
  <w:style w:type="character" w:styleId="Titre5Car" w:customStyle="1">
    <w:name w:val="Titre 5 Car"/>
    <w:basedOn w:val="Policepardfaut"/>
    <w:uiPriority w:val="9"/>
    <w:rPr>
      <w:rFonts w:asciiTheme="majorHAnsi" w:hAnsiTheme="majorHAnsi" w:eastAsiaTheme="majorEastAsia" w:cstheme="majorBidi"/>
      <w:color w:val="365F91"/>
      <w:szCs w:val="21"/>
      <w:lang w:val="fr-CH" w:bidi="ar-SA"/>
    </w:rPr>
  </w:style>
  <w:style w:type="character" w:styleId="Titre6Car" w:customStyle="1">
    <w:name w:val="Titre 6 Car"/>
    <w:basedOn w:val="Policepardfaut"/>
    <w:uiPriority w:val="9"/>
    <w:rPr>
      <w:rFonts w:asciiTheme="majorHAnsi" w:hAnsiTheme="majorHAnsi" w:eastAsiaTheme="majorEastAsia" w:cstheme="majorBidi"/>
      <w:color w:val="243F60"/>
      <w:szCs w:val="21"/>
      <w:lang w:val="fr-CH" w:bidi="ar-SA"/>
    </w:rPr>
  </w:style>
  <w:style w:type="character" w:styleId="Titre7Car" w:customStyle="1">
    <w:name w:val="Titre 7 Car"/>
    <w:basedOn w:val="Policepardfaut"/>
    <w:uiPriority w:val="9"/>
    <w:semiHidden/>
    <w:rPr>
      <w:rFonts w:cstheme="majorBidi"/>
      <w:sz w:val="24"/>
      <w:szCs w:val="24"/>
    </w:rPr>
  </w:style>
  <w:style w:type="character" w:styleId="Titre8Car" w:customStyle="1">
    <w:name w:val="Titre 8 Car"/>
    <w:basedOn w:val="Policepardfaut"/>
    <w:uiPriority w:val="9"/>
    <w:semiHidden/>
    <w:rPr>
      <w:rFonts w:cstheme="majorBidi"/>
      <w:i/>
      <w:iCs/>
      <w:sz w:val="24"/>
      <w:szCs w:val="24"/>
    </w:rPr>
  </w:style>
  <w:style w:type="character" w:styleId="Titre9Car" w:customStyle="1">
    <w:name w:val="Titre 9 Car"/>
    <w:basedOn w:val="Policepardfaut"/>
    <w:uiPriority w:val="9"/>
    <w:semiHidden/>
    <w:rPr>
      <w:rFonts w:asciiTheme="majorHAnsi" w:hAnsiTheme="majorHAnsi" w:eastAsiaTheme="majorEastAsia" w:cstheme="majorBidi"/>
    </w:rPr>
  </w:style>
  <w:style w:type="paragraph" w:styleId="Titre">
    <w:name w:val="Title"/>
    <w:basedOn w:val="Normal"/>
    <w:next w:val="Normal"/>
    <w:link w:val="TitreCar"/>
    <w:uiPriority w:val="10"/>
    <w:semiHidden/>
    <w:qFormat/>
    <w:pPr>
      <w:spacing w:before="240" w:after="240"/>
      <w:outlineLvl w:val="0"/>
    </w:pPr>
    <w:rPr>
      <w:rFonts w:asciiTheme="majorHAnsi" w:hAnsiTheme="majorHAnsi" w:eastAsiaTheme="majorEastAsia" w:cstheme="majorBidi"/>
      <w:b/>
      <w:bCs/>
      <w:kern w:val="28"/>
      <w:szCs w:val="32"/>
      <w:lang w:val="en-US"/>
    </w:rPr>
  </w:style>
  <w:style w:type="character" w:styleId="TitreCar" w:customStyle="1">
    <w:name w:val="Titre Car"/>
    <w:basedOn w:val="Policepardfaut"/>
    <w:uiPriority w:val="10"/>
    <w:semiHidden/>
    <w:rPr>
      <w:rFonts w:asciiTheme="majorHAnsi" w:hAnsiTheme="majorHAnsi" w:eastAsiaTheme="majorEastAsia" w:cstheme="majorBidi"/>
      <w:b/>
      <w:bCs/>
      <w:kern w:val="28"/>
      <w:szCs w:val="32"/>
    </w:rPr>
  </w:style>
  <w:style w:type="paragraph" w:styleId="Sous-titre">
    <w:name w:val="Subtitle"/>
    <w:basedOn w:val="Normal"/>
    <w:next w:val="Normal"/>
    <w:link w:val="Sous-titreCar"/>
    <w:uiPriority w:val="11"/>
    <w:semiHidden/>
    <w:qFormat/>
    <w:pPr>
      <w:spacing w:after="60"/>
      <w:jc w:val="center"/>
      <w:outlineLvl w:val="1"/>
    </w:pPr>
    <w:rPr>
      <w:rFonts w:asciiTheme="majorHAnsi" w:hAnsiTheme="majorHAnsi" w:eastAsiaTheme="majorEastAsia" w:cstheme="majorBidi"/>
      <w:sz w:val="24"/>
      <w:lang w:val="en-US"/>
    </w:rPr>
  </w:style>
  <w:style w:type="character" w:styleId="Sous-titreCar" w:customStyle="1">
    <w:name w:val="Sous-titre Car"/>
    <w:basedOn w:val="Policepardfaut"/>
    <w:uiPriority w:val="11"/>
    <w:semiHidden/>
    <w:rPr>
      <w:rFonts w:asciiTheme="majorHAnsi" w:hAnsiTheme="majorHAnsi" w:eastAsiaTheme="majorEastAsia" w:cstheme="majorBidi"/>
      <w:sz w:val="24"/>
      <w:szCs w:val="24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semiHidden/>
    <w:qFormat/>
    <w:rPr>
      <w:rFonts w:asciiTheme="minorHAnsi" w:hAnsiTheme="minorHAnsi"/>
      <w:b/>
      <w:i/>
      <w:iCs/>
    </w:rPr>
  </w:style>
  <w:style w:type="paragraph" w:styleId="Sansinterligne1" w:customStyle="1">
    <w:name w:val="Sans interligne1"/>
    <w:basedOn w:val="Normal"/>
    <w:link w:val="SansinterligneCar"/>
    <w:uiPriority w:val="6"/>
    <w:semiHidden/>
    <w:qFormat/>
    <w:pPr>
      <w:spacing/>
    </w:pPr>
    <w:rPr>
      <w:rFonts w:asciiTheme="minorHAnsi" w:hAnsiTheme="minorHAnsi"/>
      <w:szCs w:val="32"/>
      <w:lang w:val="en-US"/>
    </w:rPr>
  </w:style>
  <w:style w:type="paragraph" w:styleId="Paragraphedeliste">
    <w:name w:val="List Paragraph"/>
    <w:basedOn w:val="Normal"/>
    <w:uiPriority w:val="34"/>
    <w:semiHidden/>
    <w:qFormat/>
    <w:pPr>
      <w:spacing/>
      <w:ind w:left="720"/>
      <w:contextualSpacing/>
    </w:pPr>
    <w:rPr/>
  </w:style>
  <w:style w:type="paragraph" w:styleId="Citation">
    <w:name w:val="Quote"/>
    <w:basedOn w:val="Normal"/>
    <w:next w:val="Normal"/>
    <w:link w:val="CitationCar"/>
    <w:uiPriority w:val="29"/>
    <w:semiHidden/>
    <w:qFormat/>
    <w:pPr>
      <w:spacing/>
    </w:pPr>
    <w:rPr>
      <w:rFonts w:asciiTheme="minorHAnsi" w:hAnsiTheme="minorHAnsi"/>
      <w:i/>
      <w:sz w:val="24"/>
      <w:lang w:val="en-US"/>
    </w:rPr>
  </w:style>
  <w:style w:type="character" w:styleId="CitationCar" w:customStyle="1">
    <w:name w:val="Citation Car"/>
    <w:basedOn w:val="Policepardfaut"/>
    <w:uiPriority w:val="29"/>
    <w:semiHidden/>
    <w:rPr>
      <w:i/>
      <w:sz w:val="24"/>
      <w:szCs w:val="24"/>
    </w:rPr>
  </w:style>
  <w:style w:type="paragraph" w:styleId="Citationintense1" w:customStyle="1">
    <w:name w:val="Citation intense1"/>
    <w:basedOn w:val="Normal"/>
    <w:next w:val="Normal"/>
    <w:link w:val="CitationintenseCar"/>
    <w:uiPriority w:val="30"/>
    <w:semiHidden/>
    <w:qFormat/>
    <w:pPr>
      <w:spacing/>
      <w:ind w:left="720" w:right="720"/>
    </w:pPr>
    <w:rPr>
      <w:rFonts w:asciiTheme="minorHAnsi" w:hAnsiTheme="minorHAnsi"/>
      <w:b/>
      <w:i/>
      <w:sz w:val="24"/>
      <w:lang w:val="en-US"/>
    </w:rPr>
  </w:style>
  <w:style w:type="character" w:styleId="CitationintenseCar" w:customStyle="1">
    <w:name w:val="Citation intense Car"/>
    <w:basedOn w:val="Policepardfaut"/>
    <w:link w:val="Citationintense1"/>
    <w:uiPriority w:val="30"/>
    <w:semiHidden/>
    <w:rPr>
      <w:b/>
      <w:i/>
      <w:sz w:val="24"/>
    </w:rPr>
  </w:style>
  <w:style w:type="character" w:styleId="Accentuationlgre1" w:customStyle="1">
    <w:name w:val="Accentuation légère1"/>
    <w:basedOn w:val="Policepardfaut"/>
    <w:uiPriority w:val="19"/>
    <w:semiHidden/>
    <w:qFormat/>
    <w:rPr>
      <w:i/>
      <w:color w:val="5A5A5A"/>
    </w:rPr>
  </w:style>
  <w:style w:type="character" w:styleId="Accentuationintense1" w:customStyle="1">
    <w:name w:val="Accentuation intense1"/>
    <w:basedOn w:val="Policepardfaut"/>
    <w:uiPriority w:val="21"/>
    <w:semiHidden/>
    <w:qFormat/>
    <w:rPr>
      <w:b/>
      <w:i/>
      <w:sz w:val="24"/>
      <w:szCs w:val="24"/>
      <w:u w:val="single"/>
    </w:rPr>
  </w:style>
  <w:style w:type="character" w:styleId="Rfrencelgre1" w:customStyle="1">
    <w:name w:val="Référence légère1"/>
    <w:basedOn w:val="Policepardfaut"/>
    <w:uiPriority w:val="31"/>
    <w:semiHidden/>
    <w:qFormat/>
    <w:rPr>
      <w:sz w:val="24"/>
      <w:szCs w:val="24"/>
      <w:u w:val="single"/>
    </w:rPr>
  </w:style>
  <w:style w:type="character" w:styleId="Rfrenceintense1" w:customStyle="1">
    <w:name w:val="Référence intense1"/>
    <w:basedOn w:val="Policepardfaut"/>
    <w:uiPriority w:val="32"/>
    <w:semiHidden/>
    <w:qFormat/>
    <w:rPr>
      <w:b/>
      <w:sz w:val="24"/>
      <w:u w:val="single"/>
    </w:rPr>
  </w:style>
  <w:style w:type="character" w:styleId="Titredulivre1" w:customStyle="1">
    <w:name w:val="Titre du livre1"/>
    <w:basedOn w:val="Policepardfaut"/>
    <w:uiPriority w:val="33"/>
    <w:semiHidden/>
    <w:qFormat/>
    <w:rPr>
      <w:rFonts w:asciiTheme="majorHAnsi" w:hAnsiTheme="majorHAnsi" w:eastAsiaTheme="majorEastAsia"/>
      <w:b/>
      <w:i/>
      <w:sz w:val="24"/>
      <w:szCs w:val="24"/>
    </w:rPr>
  </w:style>
  <w:style w:type="paragraph" w:styleId="En-ttedetabledesmatires1" w:customStyle="1">
    <w:name w:val="En-tête de table des matières1"/>
    <w:basedOn w:val="Titre1"/>
    <w:next w:val="Normal"/>
    <w:uiPriority w:val="39"/>
    <w:unhideWhenUsed/>
    <w:qFormat/>
    <w:pPr>
      <w:keepNext/>
      <w:keepLines/>
      <w:spacing w:before="240" w:after="240"/>
      <w:outlineLvl w:val="0"/>
    </w:pPr>
    <w:rPr>
      <w:rFonts w:eastAsiaTheme="majorEastAsia" w:cstheme="majorBidi"/>
      <w:sz w:val="22"/>
      <w:szCs w:val="32"/>
      <w:lang w:eastAsia="fr-CH"/>
    </w:rPr>
  </w:style>
  <w:style w:type="character" w:styleId="SansinterligneCar" w:customStyle="1">
    <w:name w:val="Sans interligne Car"/>
    <w:basedOn w:val="Policepardfaut"/>
    <w:link w:val="Sansinterligne1"/>
    <w:uiPriority w:val="6"/>
    <w:semiHidden/>
    <w:rPr>
      <w:szCs w:val="32"/>
    </w:rPr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  <w:spacing w:after="85"/>
      <w:jc w:val="both"/>
    </w:pPr>
    <w:rPr>
      <w:sz w:val="18"/>
      <w:szCs w:val="22"/>
    </w:rPr>
  </w:style>
  <w:style w:type="character" w:styleId="En-tteCar" w:customStyle="1">
    <w:name w:val="En-tête Car"/>
    <w:basedOn w:val="Policepardfaut"/>
    <w:uiPriority w:val="99"/>
    <w:rPr>
      <w:rFonts w:ascii="Arial" w:hAnsi="Arial" w:eastAsiaTheme="minorHAnsi" w:cs="Arial"/>
      <w:color w:val="000000"/>
      <w:sz w:val="18"/>
      <w:lang w:val="fr-CH" w:bidi="ar-SA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uiPriority w:val="99"/>
    <w:rPr>
      <w:rFonts w:ascii="Arial" w:hAnsi="Arial" w:eastAsiaTheme="minorHAnsi" w:cs="Arial"/>
      <w:color w:val="000000"/>
      <w:sz w:val="16"/>
      <w:szCs w:val="21"/>
      <w:lang w:val="fr-CH" w:bidi="ar-SA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Adresseexpditeur1" w:customStyle="1">
    <w:name w:val="Adresse expéditeur1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uiPriority w:val="99"/>
    <w:semiHidden/>
    <w:rPr>
      <w:rFonts w:ascii="Tahoma" w:hAnsi="Tahoma" w:cs="Tahoma"/>
      <w:sz w:val="16"/>
      <w:szCs w:val="16"/>
      <w:lang w:val="fr-CH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/>
      <w:u w:val="single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 w:after="0" w:line="240" w:lineRule="auto"/>
    </w:pPr>
    <w:rPr>
      <w:rFonts w:ascii="Arial" w:hAnsi="Arial" w:eastAsiaTheme="minorHAnsi" w:cs="Times New Roman (Corps CS)"/>
      <w:bCs/>
      <w:color w:val="000000"/>
      <w:spacing w:val="-6"/>
      <w:szCs w:val="21"/>
      <w:lang w:val="fr-FR" w:bidi="ar-SA"/>
    </w:r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HEPTitreparagraphenoir" w:customStyle="1">
    <w:name w:val="HEP Titre paragraphe noir"/>
    <w:qFormat/>
    <w:pPr>
      <w:spacing w:after="0" w:line="240" w:lineRule="auto"/>
    </w:pPr>
    <w:rPr>
      <w:rFonts w:ascii="Arial" w:hAnsi="Arial" w:eastAsiaTheme="minorHAnsi" w:cs="Arial"/>
      <w:b/>
      <w:bCs/>
      <w:color w:val="000000"/>
      <w:szCs w:val="21"/>
      <w:shd w:val="clear" w:color="auto" w:fill="FFFFFF"/>
      <w:lang w:val="fr-FR" w:bidi="ar-SA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NotedebasdepageCar" w:customStyle="1">
    <w:name w:val="Note de bas de page Car"/>
    <w:basedOn w:val="Policepardfaut"/>
    <w:uiPriority w:val="99"/>
    <w:semiHidden/>
    <w:rPr>
      <w:rFonts w:ascii="Arial" w:hAnsi="Arial"/>
      <w:sz w:val="16"/>
      <w:szCs w:val="20"/>
      <w:lang w:val="fr-CH" w:eastAsia="fr-FR" w:bidi="ar-SA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rPr>
      <w:rFonts w:ascii="Arial" w:hAnsi="Arial" w:eastAsiaTheme="minorHAnsi" w:cstheme="minorBidi"/>
      <w:szCs w:val="24"/>
      <w:lang w:val="fr-FR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Hirarchie1" w:customStyle="1">
    <w:name w:val="HEP Hiérarchie 1"/>
    <w:basedOn w:val="HEPTitredocument"/>
    <w:next w:val="Normal"/>
    <w:qFormat/>
    <w:numPr>
      <w:numId w:val="20"/>
    </w:numPr>
    <w:pPr>
      <w:numPr>
        <w:numId w:val="20"/>
      </w:numPr>
      <w:pBdr>
        <w:bottom w:val="single" w:color="auto" w:sz="4" w:space="3"/>
      </w:pBdr>
      <w:adjustRightInd w:val="false"/>
      <w:snapToGrid w:val="off"/>
      <w:spacing w:before="320" w:after="160"/>
      <w:ind w:left="567"/>
      <w:outlineLvl w:val="0"/>
    </w:pPr>
    <w:rPr/>
  </w:style>
  <w:style w:type="character" w:styleId="HEPHirarchie1Car" w:customStyle="1">
    <w:name w:val="HEP Hiérarchie 1 Car"/>
    <w:basedOn w:val="Policepardfaut"/>
    <w:rPr>
      <w:rFonts w:ascii="Arial" w:hAnsi="Arial" w:eastAsiaTheme="minorHAnsi" w:cs="Arial"/>
      <w:b/>
      <w:color w:val="000000"/>
      <w:sz w:val="28"/>
      <w:szCs w:val="30"/>
      <w:lang w:val="fr-CH" w:bidi="ar-SA"/>
    </w:rPr>
  </w:style>
  <w:style w:type="character" w:styleId="NotedefinCar" w:customStyle="1">
    <w:name w:val="Note de fin Car"/>
    <w:basedOn w:val="Policepardfaut"/>
    <w:uiPriority w:val="99"/>
    <w:semiHidden/>
    <w:rPr>
      <w:rFonts w:ascii="Arial" w:hAnsi="Arial" w:eastAsiaTheme="minorHAnsi" w:cs="Arial"/>
      <w:color w:val="000000"/>
      <w:szCs w:val="20"/>
      <w:lang w:val="fr-CH" w:bidi="ar-SA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HEPHirarchie3" w:customStyle="1">
    <w:name w:val="HEP Hiérarchie 3"/>
    <w:next w:val="Normal"/>
    <w:qFormat/>
    <w:numPr>
      <w:ilvl w:val="2"/>
      <w:numId w:val="20"/>
    </w:numPr>
    <w:pPr>
      <w:numPr>
        <w:ilvl w:val="2"/>
        <w:numId w:val="20"/>
      </w:numPr>
      <w:spacing w:after="0" w:line="240" w:lineRule="auto"/>
      <w:ind w:left="709" w:hanging="709"/>
    </w:pPr>
    <w:rPr>
      <w:rFonts w:ascii="Arial" w:hAnsi="Arial" w:eastAsiaTheme="minorHAnsi" w:cs="Arial"/>
      <w:b/>
      <w:color w:val="000000"/>
      <w:szCs w:val="20"/>
      <w:shd w:val="clear" w:color="auto" w:fill="FFFFFF"/>
      <w:lang w:val="fr-FR" w:bidi="ar-SA"/>
    </w:rPr>
  </w:style>
  <w:style w:type="paragraph" w:styleId="TM1">
    <w:name w:val="TOC 1"/>
    <w:basedOn w:val="Normal"/>
    <w:next w:val="Normal"/>
    <w:link w:val="TM1Car"/>
    <w:uiPriority w:val="39"/>
    <w:unhideWhenUsed/>
    <w:pPr>
      <w:tabs>
        <w:tab w:val="left" w:pos="851"/>
        <w:tab w:val="right" w:pos="8777"/>
      </w:tabs>
      <w:spacing w:before="120" w:after="240"/>
    </w:pPr>
    <w:rPr>
      <w:bCs/>
      <w:iCs/>
      <w:noProof/>
    </w:rPr>
  </w:style>
  <w:style w:type="paragraph" w:styleId="TM2">
    <w:name w:val="TOC 2"/>
    <w:basedOn w:val="TM1"/>
    <w:uiPriority w:val="39"/>
    <w:unhideWhenUsed/>
    <w:pPr>
      <w:spacing/>
    </w:pPr>
    <w:rPr>
      <w:iCs w:val="0"/>
    </w:rPr>
  </w:style>
  <w:style w:type="paragraph" w:styleId="TM3">
    <w:name w:val="TOC 3"/>
    <w:basedOn w:val="TM2"/>
    <w:uiPriority w:val="39"/>
    <w:unhideWhenUsed/>
    <w:pPr>
      <w:spacing w:before="100" w:beforeAutospacing="1" w:after="100" w:afterAutospacing="1"/>
    </w:pPr>
    <w:rPr>
      <w:bCs w:val="0"/>
      <w:szCs w:val="20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character" w:styleId="NormalWebCar" w:customStyle="1">
    <w:name w:val="Normal (Web) Car"/>
    <w:basedOn w:val="Policepardfaut"/>
    <w:uiPriority w:val="99"/>
    <w:semiHidden/>
    <w:rPr>
      <w:rFonts w:ascii="Times New Roman" w:hAnsi="Times New Roman"/>
      <w:sz w:val="24"/>
      <w:szCs w:val="24"/>
      <w:lang w:val="fr-CH" w:eastAsia="fr-FR" w:bidi="ar-SA"/>
    </w:rPr>
  </w:style>
  <w:style w:type="paragraph" w:styleId="NormalWeb">
    <w:name w:val="Normal (Web)"/>
    <w:basedOn w:val="Normal"/>
    <w:uiPriority w:val="99"/>
    <w:semiHidden/>
    <w:unhideWhenUsed/>
    <w:pPr>
      <w:spacing/>
    </w:pPr>
    <w:rPr>
      <w:rFonts w:ascii="Times New Roman" w:hAnsi="Times New Roman"/>
      <w:sz w:val="24"/>
      <w:szCs w:val="24"/>
    </w:rPr>
  </w:style>
  <w:style w:type="character" w:styleId="TM1Car" w:customStyle="1">
    <w:name w:val="TM 1 Car"/>
    <w:basedOn w:val="NormalWebCar"/>
    <w:uiPriority w:val="39"/>
    <w:rPr>
      <w:rFonts w:ascii="Arial" w:hAnsi="Arial"/>
      <w:bCs/>
      <w:iCs/>
      <w:noProof/>
      <w:sz w:val="24"/>
      <w:szCs w:val="24"/>
      <w:lang w:val="fr-CH" w:eastAsia="fr-FR" w:bidi="ar-SA"/>
    </w:rPr>
  </w:style>
  <w:style w:type="character" w:styleId="Numrodepage">
    <w:name w:val="Page Number"/>
    <w:basedOn w:val="Policepardfaut"/>
    <w:uiPriority w:val="99"/>
    <w:unhideWhenUsed/>
    <w:rPr/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Textedelespacerserv1" w:customStyle="1">
    <w:name w:val="Texte de l'espace réservé1"/>
    <w:basedOn w:val="Policepardfaut"/>
    <w:uiPriority w:val="99"/>
    <w:semiHidden/>
    <w:rPr>
      <w:color w:val="808080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cs="Arial"/>
      <w:b/>
      <w:bCs/>
      <w:shd w:val="clear" w:color="auto" w:fill="FFFFFF"/>
      <w:lang w:val="fr-CH" w:eastAsia="fr-FR" w:bidi="ar-SA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2"/>
    </w:numPr>
    <w:pPr>
      <w:numPr>
        <w:numId w:val="2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eastAsiaTheme="minorHAnsi" w:cs="Arial"/>
      <w:color w:val="000000"/>
      <w:szCs w:val="20"/>
      <w:lang w:val="fr-CH" w:bidi="ar-SA"/>
    </w:rPr>
  </w:style>
  <w:style w:type="paragraph" w:styleId="HEPSous-liste" w:customStyle="1">
    <w:name w:val="HEP Sous-liste"/>
    <w:basedOn w:val="HEPListe"/>
    <w:qFormat/>
    <w:numPr>
      <w:numId w:val="15"/>
    </w:numPr>
    <w:pPr>
      <w:numPr>
        <w:numId w:val="15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13"/>
    </w:numPr>
    <w:pPr>
      <w:numPr>
        <w:numId w:val="13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cs="Arial"/>
      <w:b/>
      <w:bCs/>
      <w:shd w:val="clear" w:color="auto" w:fill="FFFFFF"/>
      <w:lang w:val="fr-CH" w:eastAsia="fr-FR" w:bidi="ar-SA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eastAsiaTheme="minorHAnsi" w:cs="Arial"/>
      <w:b/>
      <w:color w:val="000000"/>
      <w:szCs w:val="21"/>
      <w:lang w:val="fr-CH" w:bidi="ar-SA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 w:line="240" w:lineRule="auto"/>
    </w:pPr>
    <w:rPr>
      <w:rFonts w:ascii="Arial" w:hAnsi="Arial" w:eastAsiaTheme="minorHAnsi" w:cs="Arial"/>
      <w:color w:val="000000"/>
      <w:sz w:val="12"/>
      <w:szCs w:val="21"/>
      <w:shd w:val="clear" w:color="auto" w:fill="FFFFFF"/>
      <w:lang w:val="fr-FR" w:bidi="ar-SA"/>
    </w:rPr>
  </w:style>
  <w:style w:type="character" w:styleId="Mentionnonrsolue1" w:customStyle="1">
    <w:name w:val="Mention non résolue1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Marquedecommentaire1" w:customStyle="1">
    <w:name w:val="Marque de commentaire1"/>
    <w:basedOn w:val="Policepardfaut"/>
    <w:uiPriority w:val="99"/>
    <w:semiHidden/>
    <w:unhideWhenUsed/>
    <w:rPr>
      <w:sz w:val="16"/>
      <w:szCs w:val="16"/>
    </w:rPr>
  </w:style>
  <w:style w:type="paragraph" w:styleId="Commentaire1" w:customStyle="1">
    <w:name w:val="Commentaire1"/>
    <w:basedOn w:val="Normal"/>
    <w:link w:val="CommentaireCar"/>
    <w:uiPriority w:val="99"/>
    <w:semiHidden/>
    <w:unhideWhenUsed/>
    <w:pPr>
      <w:spacing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1"/>
    <w:uiPriority w:val="99"/>
    <w:semiHidden/>
    <w:rPr>
      <w:rFonts w:ascii="Arial" w:hAnsi="Arial" w:eastAsiaTheme="minorHAnsi" w:cs="Arial"/>
      <w:color w:val="000000"/>
      <w:sz w:val="20"/>
      <w:szCs w:val="20"/>
      <w:lang w:val="fr-CH" w:bidi="ar-SA"/>
    </w:rPr>
  </w:style>
  <w:style w:type="paragraph" w:styleId="Objetducommentaire1" w:customStyle="1">
    <w:name w:val="Objet du commentaire1"/>
    <w:basedOn w:val="Commentaire1"/>
    <w:next w:val="Commentaire1"/>
    <w:link w:val="ObjetducommentaireCar"/>
    <w:uiPriority w:val="99"/>
    <w:semiHidden/>
    <w:unhideWhenUsed/>
    <w:pPr>
      <w:spacing/>
    </w:pPr>
    <w:rPr>
      <w:b/>
      <w:bCs/>
    </w:rPr>
  </w:style>
  <w:style w:type="character" w:styleId="ObjetducommentaireCar" w:customStyle="1">
    <w:name w:val="Objet du commentaire Car"/>
    <w:basedOn w:val="CommentaireCar"/>
    <w:link w:val="Objetducommentaire1"/>
    <w:uiPriority w:val="99"/>
    <w:semiHidden/>
    <w:rPr>
      <w:rFonts w:ascii="Arial" w:hAnsi="Arial" w:eastAsiaTheme="minorHAnsi" w:cs="Arial"/>
      <w:b/>
      <w:bCs/>
      <w:color w:val="000000"/>
      <w:sz w:val="20"/>
      <w:szCs w:val="20"/>
      <w:lang w:val="fr-CH" w:bidi="ar-SA"/>
    </w:rPr>
  </w:style>
  <w:style w:type="paragraph" w:styleId="Rvision1" w:customStyle="1">
    <w:name w:val="Révision1"/>
    <w:uiPriority w:val="99"/>
    <w:semiHidden/>
    <w:pPr>
      <w:spacing w:after="0" w:line="240" w:lineRule="auto"/>
    </w:pPr>
    <w:rPr>
      <w:rFonts w:ascii="Arial" w:hAnsi="Arial" w:eastAsiaTheme="minorHAnsi" w:cs="Arial"/>
      <w:color w:val="000000"/>
      <w:szCs w:val="21"/>
      <w:lang w:val="fr-CH" w:bidi="ar-SA"/>
    </w:rPr>
  </w:style>
</w:styles>
</file>

<file path=word/_rels/document.xml.rels>&#65279;<?xml version="1.0" encoding="utf-8" standalone="yes"?><Relationships xmlns="http://schemas.openxmlformats.org/package/2006/relationships"><Relationship Id="rId10" Type="http://schemas.openxmlformats.org/officeDocument/2006/relationships/styles" Target="styles.xml" /><Relationship Id="rId11" Type="http://schemas.openxmlformats.org/officeDocument/2006/relationships/settings" Target="settings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footnotes" Target="footnotes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6" Type="http://schemas.openxmlformats.org/officeDocument/2006/relationships/footer" Target="footer6.xml" /><Relationship Id="rId5" Type="http://schemas.openxmlformats.org/officeDocument/2006/relationships/header" Target="header5.xml" /><Relationship Id="rId15" Type="http://schemas.openxmlformats.org/officeDocument/2006/relationships/fontTable" Target="fontTable.xml" /><Relationship Id="rId16" Type="http://schemas.openxmlformats.org/officeDocument/2006/relationships/customXml" Target="../customXml/item1.xml" /><Relationship Id="rId17" Type="http://schemas.openxmlformats.org/officeDocument/2006/relationships/glossaryDocument" Target="glossary/document.xml" /></Relationships>
</file>

<file path=word/_rels/footer2.xml.rels>&#65279;<?xml version="1.0" encoding="utf-8" standalone="yes"?><Relationships xmlns="http://schemas.openxmlformats.org/package/2006/relationships"><Relationship Id="rId7" Type="http://schemas.openxmlformats.org/officeDocument/2006/relationships/image" Target="media/image2.png" /></Relationships>
</file>

<file path=word/_rels/footer6.xml.rels>&#65279;<?xml version="1.0" encoding="utf-8" standalone="yes"?><Relationships xmlns="http://schemas.openxmlformats.org/package/2006/relationships"><Relationship Id="rId9" Type="http://schemas.openxmlformats.org/officeDocument/2006/relationships/image" Target="media/image2.png" /></Relationships>
</file>

<file path=word/_rels/header1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0DFB96-E84C-4163-B5F8-0D07C7278F0D}"/>
      </w:docPartPr>
      <w:docPartBody>
        <w:p w:rsidR="007A09F2" w:rsidRDefault="007A09F2">
          <w:r w:rsidRPr="0074021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38471C036F4856860608AF1DC48C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637432-727F-418C-97A4-B3048E7D5483}"/>
      </w:docPartPr>
      <w:docPartBody>
        <w:p w:rsidR="00D209F7" w:rsidRDefault="00D5698A" w:rsidP="00D5698A">
          <w:pPr>
            <w:pStyle w:val="1638471C036F4856860608AF1DC48C21"/>
          </w:pPr>
          <w:r w:rsidRPr="0074021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B13CD240E14289B9628C248B43BA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ED14D2-38A1-4629-B775-761164E4951E}"/>
      </w:docPartPr>
      <w:docPartBody>
        <w:p w:rsidR="00405343" w:rsidRDefault="00AA76A5" w:rsidP="00AA76A5">
          <w:pPr>
            <w:pStyle w:val="4CB13CD240E14289B9628C248B43BA69"/>
          </w:pPr>
          <w:r w:rsidRPr="0074021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73BD6FBBE64DD0BC5AF453FD72BF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574F5C-361E-4683-A7AA-17FCC9F38DA6}"/>
      </w:docPartPr>
      <w:docPartBody>
        <w:p w:rsidR="00405343" w:rsidRDefault="00AA76A5" w:rsidP="00AA76A5">
          <w:pPr>
            <w:pStyle w:val="ED73BD6FBBE64DD0BC5AF453FD72BF4B"/>
          </w:pPr>
          <w:r w:rsidRPr="0074021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AE940295F6483C869EB2EEE57362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3E0822-0EF6-4022-9CD5-D6B561D3D131}"/>
      </w:docPartPr>
      <w:docPartBody>
        <w:p w:rsidR="00405343" w:rsidRDefault="00AA76A5" w:rsidP="00AA76A5">
          <w:pPr>
            <w:pStyle w:val="9BAE940295F6483C869EB2EEE5736268"/>
          </w:pPr>
          <w:r w:rsidRPr="0074021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DE3137F30BB4FB1A8BB5C01BEE600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4EF46B-FBE9-4610-997D-7EC867E7735D}"/>
      </w:docPartPr>
      <w:docPartBody>
        <w:p w:rsidR="00405343" w:rsidRDefault="00AA76A5" w:rsidP="00AA76A5">
          <w:pPr>
            <w:pStyle w:val="2DE3137F30BB4FB1A8BB5C01BEE60098"/>
          </w:pPr>
          <w:r w:rsidRPr="0074021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0ABF652D0B4C199AC9B1FF0C8B32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AF5BA1-4888-48A5-8128-D11B052776DA}"/>
      </w:docPartPr>
      <w:docPartBody>
        <w:p w:rsidR="00405343" w:rsidRDefault="00AA76A5" w:rsidP="00AA76A5">
          <w:pPr>
            <w:pStyle w:val="F90ABF652D0B4C199AC9B1FF0C8B32B1"/>
          </w:pPr>
          <w:r w:rsidRPr="0074021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133AFA2DD44708B16C5A7B577973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A52EEE-9E27-42F6-9802-37999A146C32}"/>
      </w:docPartPr>
      <w:docPartBody>
        <w:p w:rsidR="00405343" w:rsidRDefault="00AA76A5" w:rsidP="00AA76A5">
          <w:pPr>
            <w:pStyle w:val="68133AFA2DD44708B16C5A7B57797312"/>
          </w:pPr>
          <w:r w:rsidRPr="0074021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8C2DE6066C34383AB0D7983D9E260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084325-E2D3-49F4-8122-F11F40C6E75C}"/>
      </w:docPartPr>
      <w:docPartBody>
        <w:p w:rsidR="00534AEC" w:rsidRDefault="00327C70" w:rsidP="00327C70">
          <w:pPr>
            <w:pStyle w:val="38C2DE6066C34383AB0D7983D9E260B1"/>
          </w:pPr>
          <w:r w:rsidRPr="0074021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CFB6A718D7E49FEAAB4393CA0ACF2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8EF7DC-8E44-4A2E-883E-145A8ED8738D}"/>
      </w:docPartPr>
      <w:docPartBody>
        <w:p w:rsidR="00534AEC" w:rsidRDefault="00327C70" w:rsidP="00327C70">
          <w:pPr>
            <w:pStyle w:val="5CFB6A718D7E49FEAAB4393CA0ACF204"/>
          </w:pPr>
          <w:r w:rsidRPr="0074021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53EAE91E66E45E0B4F41960818B0B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99782D-3D64-47D0-9253-06FF4AB47C26}"/>
      </w:docPartPr>
      <w:docPartBody>
        <w:p w:rsidR="0077296C" w:rsidRDefault="0062732F" w:rsidP="0062732F">
          <w:pPr>
            <w:pStyle w:val="453EAE91E66E45E0B4F41960818B0BFC"/>
          </w:pPr>
          <w:r w:rsidRPr="0074021D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Corps CS)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9F2"/>
    <w:rsid w:val="00206B86"/>
    <w:rsid w:val="00327C70"/>
    <w:rsid w:val="003F2C30"/>
    <w:rsid w:val="00405343"/>
    <w:rsid w:val="00534AEC"/>
    <w:rsid w:val="0062732F"/>
    <w:rsid w:val="00697859"/>
    <w:rsid w:val="0072173D"/>
    <w:rsid w:val="0074567A"/>
    <w:rsid w:val="0077296C"/>
    <w:rsid w:val="007A09F2"/>
    <w:rsid w:val="007C4A9E"/>
    <w:rsid w:val="00AA76A5"/>
    <w:rsid w:val="00B9113C"/>
    <w:rsid w:val="00BB682D"/>
    <w:rsid w:val="00D209F7"/>
    <w:rsid w:val="00D5698A"/>
    <w:rsid w:val="00D61279"/>
    <w:rsid w:val="00E24D96"/>
    <w:rsid w:val="00F0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2732F"/>
    <w:rPr>
      <w:color w:val="808080"/>
    </w:rPr>
  </w:style>
  <w:style w:type="paragraph" w:customStyle="1" w:styleId="2B7CCCA492DC4D8384DCD93D79963383">
    <w:name w:val="2B7CCCA492DC4D8384DCD93D79963383"/>
    <w:rsid w:val="007A09F2"/>
  </w:style>
  <w:style w:type="paragraph" w:customStyle="1" w:styleId="1638471C036F4856860608AF1DC48C21">
    <w:name w:val="1638471C036F4856860608AF1DC48C21"/>
    <w:rsid w:val="00D5698A"/>
  </w:style>
  <w:style w:type="paragraph" w:customStyle="1" w:styleId="68AD7D5E2D224A90B5F8EFFCF33B7D64">
    <w:name w:val="68AD7D5E2D224A90B5F8EFFCF33B7D64"/>
    <w:rsid w:val="00AA76A5"/>
  </w:style>
  <w:style w:type="paragraph" w:customStyle="1" w:styleId="FEACAEF5EAB146BAB15E36C4B7F9D2B0">
    <w:name w:val="FEACAEF5EAB146BAB15E36C4B7F9D2B0"/>
    <w:rsid w:val="00AA76A5"/>
  </w:style>
  <w:style w:type="paragraph" w:customStyle="1" w:styleId="4CB13CD240E14289B9628C248B43BA69">
    <w:name w:val="4CB13CD240E14289B9628C248B43BA69"/>
    <w:rsid w:val="00AA76A5"/>
  </w:style>
  <w:style w:type="paragraph" w:customStyle="1" w:styleId="ED73BD6FBBE64DD0BC5AF453FD72BF4B">
    <w:name w:val="ED73BD6FBBE64DD0BC5AF453FD72BF4B"/>
    <w:rsid w:val="00AA76A5"/>
  </w:style>
  <w:style w:type="paragraph" w:customStyle="1" w:styleId="9BAE940295F6483C869EB2EEE5736268">
    <w:name w:val="9BAE940295F6483C869EB2EEE5736268"/>
    <w:rsid w:val="00AA76A5"/>
  </w:style>
  <w:style w:type="paragraph" w:customStyle="1" w:styleId="54F35F1A42D84A7EAE6B47398AF500E3">
    <w:name w:val="54F35F1A42D84A7EAE6B47398AF500E3"/>
    <w:rsid w:val="00AA76A5"/>
  </w:style>
  <w:style w:type="paragraph" w:customStyle="1" w:styleId="F8625E92637243E1AB489D46BF41FACD">
    <w:name w:val="F8625E92637243E1AB489D46BF41FACD"/>
    <w:rsid w:val="00AA76A5"/>
  </w:style>
  <w:style w:type="paragraph" w:customStyle="1" w:styleId="2DE3137F30BB4FB1A8BB5C01BEE60098">
    <w:name w:val="2DE3137F30BB4FB1A8BB5C01BEE60098"/>
    <w:rsid w:val="00AA76A5"/>
  </w:style>
  <w:style w:type="paragraph" w:customStyle="1" w:styleId="308EDCE3C4034CA8A62AB6CAEAD4D708">
    <w:name w:val="308EDCE3C4034CA8A62AB6CAEAD4D708"/>
    <w:rsid w:val="00AA76A5"/>
  </w:style>
  <w:style w:type="paragraph" w:customStyle="1" w:styleId="F90ABF652D0B4C199AC9B1FF0C8B32B1">
    <w:name w:val="F90ABF652D0B4C199AC9B1FF0C8B32B1"/>
    <w:rsid w:val="00AA76A5"/>
  </w:style>
  <w:style w:type="paragraph" w:customStyle="1" w:styleId="68133AFA2DD44708B16C5A7B57797312">
    <w:name w:val="68133AFA2DD44708B16C5A7B57797312"/>
    <w:rsid w:val="00AA76A5"/>
  </w:style>
  <w:style w:type="paragraph" w:customStyle="1" w:styleId="592B98F856524A269BF2E9C65AAD9BD1">
    <w:name w:val="592B98F856524A269BF2E9C65AAD9BD1"/>
    <w:rsid w:val="00AA76A5"/>
  </w:style>
  <w:style w:type="paragraph" w:customStyle="1" w:styleId="4957247A2BBB495686C9B113773BB62A">
    <w:name w:val="4957247A2BBB495686C9B113773BB62A"/>
    <w:rsid w:val="00AA76A5"/>
  </w:style>
  <w:style w:type="paragraph" w:customStyle="1" w:styleId="38C2DE6066C34383AB0D7983D9E260B1">
    <w:name w:val="38C2DE6066C34383AB0D7983D9E260B1"/>
    <w:rsid w:val="00327C70"/>
  </w:style>
  <w:style w:type="paragraph" w:customStyle="1" w:styleId="5CFB6A718D7E49FEAAB4393CA0ACF204">
    <w:name w:val="5CFB6A718D7E49FEAAB4393CA0ACF204"/>
    <w:rsid w:val="00327C70"/>
  </w:style>
  <w:style w:type="paragraph" w:customStyle="1" w:styleId="453EAE91E66E45E0B4F41960818B0BFC">
    <w:name w:val="453EAE91E66E45E0B4F41960818B0BFC"/>
    <w:rsid w:val="006273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AFB81-3D99-4D1B-A8D3-A79D7D97375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3</Pages>
  <Words>966</Words>
  <Characters>5319</Characters>
  <Application>Microsoft Office Word</Application>
  <DocSecurity>0</DocSecurity>
  <Lines>44</Lines>
  <Paragraphs>12</Paragraphs>
  <Company>SIEN Etat de Neuchâtel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Estrem Joray Florence</dc:creator>
  <cp:keywords/>
  <dc:description/>
  <cp:lastModifiedBy>Riat François</cp:lastModifiedBy>
  <cp:lastPrinted>2011-02-16T06:24:00Z</cp:lastPrinted>
  <cp:revision>4</cp:revision>
  <dcterms:created xsi:type="dcterms:W3CDTF">2023-03-31T15:40:00Z</dcterms:created>
  <dcterms:modified xsi:type="dcterms:W3CDTF">2025-07-11T08:41:00Z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Changedate" pid="2">
    <vt:lpstr>11.07.2025</vt:lpstr>
  </property>
  <property fmtid="{D5CDD505-2E9C-101B-9397-08002B2CF9AE}" name="QMP-ChangeUser" pid="3">
    <vt:lpwstr>Riat François</vt:lpwstr>
  </property>
  <property fmtid="{D5CDD505-2E9C-101B-9397-08002B2CF9AE}" name="QMP-CreateUser" pid="4">
    <vt:lpwstr>Riat François</vt:lpwstr>
  </property>
  <property fmtid="{D5CDD505-2E9C-101B-9397-08002B2CF9AE}" name="QMP-CreateDate" pid="5">
    <vt:lpstr>11.07.2025</vt:lpstr>
  </property>
  <property fmtid="{D5CDD505-2E9C-101B-9397-08002B2CF9AE}" name="QMP-Checker" pid="6">
    <vt:lpstr>Monnerat Nathalie</vt:lpstr>
  </property>
  <property fmtid="{D5CDD505-2E9C-101B-9397-08002B2CF9AE}" name="QMP-CheckDate" pid="7">
    <vt:lpstr>11.07.2025</vt:lpstr>
  </property>
  <property fmtid="{D5CDD505-2E9C-101B-9397-08002B2CF9AE}" name="QMP-Checkout" pid="8">
    <vt:lpstr>N</vt:lpstr>
  </property>
  <property fmtid="{D5CDD505-2E9C-101B-9397-08002B2CF9AE}" name="Createdate" pid="9">
    <vt:lpstr>11.07.2025</vt:lpstr>
  </property>
  <property fmtid="{D5CDD505-2E9C-101B-9397-08002B2CF9AE}" name="QMP-Label" pid="10">
    <vt:lpwstr>FM_Demande de changement officiel de nom, prénom et/ou de reconnaissance de transidentité - formulaire B</vt:lpwstr>
  </property>
  <property fmtid="{D5CDD505-2E9C-101B-9397-08002B2CF9AE}" name="QMP-Nr" pid="11">
    <vt:lpstr>P1.5.2-4362</vt:lpstr>
  </property>
  <property fmtid="{D5CDD505-2E9C-101B-9397-08002B2CF9AE}" name="QMP-Owner" pid="12">
    <vt:lpstr>Monnerat Nathalie</vt:lpstr>
  </property>
  <property fmtid="{D5CDD505-2E9C-101B-9397-08002B2CF9AE}" name="QMP-Releaser" pid="13">
    <vt:lpstr>Monnerat Nathalie</vt:lpstr>
  </property>
  <property fmtid="{D5CDD505-2E9C-101B-9397-08002B2CF9AE}" name="QMP-ReleaseDate" pid="14">
    <vt:lpstr>11.07.2025</vt:lpstr>
  </property>
  <property fmtid="{D5CDD505-2E9C-101B-9397-08002B2CF9AE}" name="QMP-Statetext" pid="15">
    <vt:lpstr>Freigegeben</vt:lpstr>
  </property>
  <property fmtid="{D5CDD505-2E9C-101B-9397-08002B2CF9AE}" name="QMP-Type" pid="16">
    <vt:lpwstr>4_Formulaire / modèle (FM)</vt:lpwstr>
  </property>
  <property fmtid="{D5CDD505-2E9C-101B-9397-08002B2CF9AE}" name="QMP-ValidFrom" pid="17">
    <vt:lpstr>11.07.2025</vt:lpstr>
  </property>
  <property fmtid="{D5CDD505-2E9C-101B-9397-08002B2CF9AE}" name="QMP-Version" pid="18">
    <vt:lpstr>1.3</vt:lpstr>
  </property>
  <property fmtid="{D5CDD505-2E9C-101B-9397-08002B2CF9AE}" name="QMP-ValidTo" pid="19">
    <vt:lpstr/>
  </property>
</Properties>
</file>