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3B8A4E8A">
      <w:pPr>
        <w:spacing/>
        <w:jc w:val="both"/>
        <w:rPr>
          <w:rFonts w:asciiTheme="minorHAnsi" w:hAnsiTheme="minorHAnsi" w:eastAsiaTheme="minorEastAsia" w:cstheme="minorBidi"/>
          <w:color w:val="auto"/>
          <w:sz w:val="28"/>
          <w:szCs w:val="28"/>
          <w:lang w:eastAsia="fr-CH"/>
        </w:rPr>
      </w:pPr>
      <w:r>
        <w:rPr>
          <w:b/>
          <w:sz w:val="28"/>
          <w:szCs w:val="28"/>
        </w:rPr>
        <w:t xml:space="preserve">Demande d</w:t>
      </w:r>
      <w:r>
        <w:rPr>
          <w:b/>
          <w:sz w:val="28"/>
          <w:szCs w:val="28"/>
        </w:rPr>
        <w:t xml:space="preserve">’</w:t>
      </w:r>
      <w:r>
        <w:rPr>
          <w:b/>
          <w:sz w:val="28"/>
          <w:szCs w:val="28"/>
        </w:rPr>
        <w:t xml:space="preserve">utilisation d</w:t>
      </w:r>
      <w:r>
        <w:rPr>
          <w:b/>
          <w:sz w:val="28"/>
          <w:szCs w:val="28"/>
        </w:rPr>
        <w:t xml:space="preserve">’</w:t>
      </w:r>
      <w:r>
        <w:rPr>
          <w:b/>
          <w:sz w:val="28"/>
          <w:szCs w:val="28"/>
        </w:rPr>
        <w:t xml:space="preserve">un pr</w:t>
      </w:r>
      <w:r>
        <w:rPr>
          <w:b/>
          <w:sz w:val="28"/>
          <w:szCs w:val="28"/>
        </w:rPr>
        <w:t xml:space="preserve">é</w:t>
      </w:r>
      <w:r>
        <w:rPr>
          <w:b/>
          <w:sz w:val="28"/>
          <w:szCs w:val="28"/>
        </w:rPr>
        <w:t xml:space="preserve">nom, d</w:t>
      </w:r>
      <w:r>
        <w:rPr>
          <w:b/>
          <w:sz w:val="28"/>
          <w:szCs w:val="28"/>
        </w:rPr>
        <w:t xml:space="preserve">’</w:t>
      </w:r>
      <w:r>
        <w:rPr>
          <w:b/>
          <w:sz w:val="28"/>
          <w:szCs w:val="28"/>
        </w:rPr>
        <w:t xml:space="preserve">un nom et/ou titre d</w:t>
      </w:r>
      <w:r>
        <w:rPr>
          <w:b/>
          <w:sz w:val="28"/>
          <w:szCs w:val="28"/>
        </w:rPr>
        <w:t xml:space="preserve">’</w:t>
      </w:r>
      <w:r>
        <w:rPr>
          <w:b/>
          <w:sz w:val="28"/>
          <w:szCs w:val="28"/>
        </w:rPr>
        <w:t xml:space="preserve">appel d</w:t>
      </w:r>
      <w:r>
        <w:rPr>
          <w:b/>
          <w:sz w:val="28"/>
          <w:szCs w:val="28"/>
        </w:rPr>
        <w:t xml:space="preserve">’</w:t>
      </w:r>
      <w:r>
        <w:rPr>
          <w:b/>
          <w:sz w:val="28"/>
          <w:szCs w:val="28"/>
        </w:rPr>
        <w:t xml:space="preserve">usage (formulaire A)</w:t>
      </w:r>
      <w:r>
        <w:rPr/>
        <w:fldChar w:fldCharType="begin"/>
      </w:r>
      <w:r>
        <w:rPr/>
        <w:instrText xml:space="preserve"> TOC \o "2-3" \h \z \t "Titre 1;1;HEP Hi</w:instrText>
      </w:r>
      <w:r>
        <w:rPr/>
        <w:instrText xml:space="preserve">é</w:instrText>
      </w:r>
      <w:r>
        <w:rPr/>
        <w:instrText xml:space="preserve">rarchie 1;1;HEP Hi</w:instrText>
      </w:r>
      <w:r>
        <w:rPr/>
        <w:instrText xml:space="preserve">é</w:instrText>
      </w:r>
      <w:r>
        <w:rPr/>
        <w:instrText xml:space="preserve">rarchie 3;3;HEP Hi</w:instrText>
      </w:r>
      <w:r>
        <w:rPr/>
        <w:instrText xml:space="preserve">é</w:instrText>
      </w:r>
      <w:r>
        <w:rPr/>
        <w:instrText xml:space="preserve">rarchie 2;2" </w:instrText>
      </w:r>
      <w:r>
        <w:rPr/>
        <w:fldChar w:fldCharType="end"/>
      </w:r>
      <w:bookmarkStart w:id="2" w:name="_Toc94171002"/>
      <w:r>
        <w:rPr/>
        <w:fldChar w:fldCharType="begin"/>
      </w:r>
      <w:r>
        <w:rPr>
          <w:sz w:val="28"/>
          <w:szCs w:val="28"/>
        </w:rPr>
        <w:instrText xml:space="preserve"> TOC \o "2-3" \h \z \t "Titre 1;1;HEP Hi</w:instrText>
      </w:r>
      <w:r>
        <w:rPr>
          <w:sz w:val="28"/>
          <w:szCs w:val="28"/>
        </w:rPr>
        <w:instrText xml:space="preserve">é</w:instrText>
      </w:r>
      <w:r>
        <w:rPr>
          <w:sz w:val="28"/>
          <w:szCs w:val="28"/>
        </w:rPr>
        <w:instrText xml:space="preserve">rarchie 1;1;HEP Hi</w:instrText>
      </w:r>
      <w:r>
        <w:rPr>
          <w:sz w:val="28"/>
          <w:szCs w:val="28"/>
        </w:rPr>
        <w:instrText xml:space="preserve">é</w:instrText>
      </w:r>
      <w:r>
        <w:rPr>
          <w:sz w:val="28"/>
          <w:szCs w:val="28"/>
        </w:rPr>
        <w:instrText xml:space="preserve">rarchie 3;3;HEP Hi</w:instrText>
      </w:r>
      <w:r>
        <w:rPr>
          <w:sz w:val="28"/>
          <w:szCs w:val="28"/>
        </w:rPr>
        <w:instrText xml:space="preserve">é</w:instrText>
      </w:r>
      <w:r>
        <w:rPr>
          <w:sz w:val="28"/>
          <w:szCs w:val="28"/>
        </w:rPr>
        <w:instrText xml:space="preserve">rarchie 2;2" </w:instrText>
      </w:r>
      <w:r>
        <w:rPr/>
        <w:fldChar w:fldCharType="separate"/>
      </w:r>
    </w:p>
    <w:p w14:paraId="3B8A4E8B">
      <w:pPr>
        <w:pStyle w:val="HEPHirarchie1"/>
        <w:spacing/>
        <w:jc w:val="both"/>
        <w:rPr>
          <w:szCs w:val="28"/>
        </w:rPr>
      </w:pPr>
      <w:r>
        <w:rPr/>
        <w:fldChar w:fldCharType="end"/>
      </w:r>
      <w:r>
        <w:rPr>
          <w:bCs/>
          <w:szCs w:val="28"/>
        </w:rPr>
        <w:t xml:space="preserve">Port</w:t>
      </w:r>
      <w:r>
        <w:rPr>
          <w:bCs/>
          <w:szCs w:val="28"/>
        </w:rPr>
        <w:t xml:space="preserve">é</w:t>
      </w:r>
      <w:r>
        <w:rPr>
          <w:bCs/>
          <w:szCs w:val="28"/>
        </w:rPr>
        <w:t xml:space="preserve">e de la demande</w:t>
      </w:r>
    </w:p>
    <w:bookmarkEnd w:id="2"/>
    <w:p w14:paraId="3B8A4E8C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La demande porte sur 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 xml:space="preserve">Utilisation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 </w:t>
      </w:r>
      <w:r>
        <w:rPr>
          <w:b/>
          <w:sz w:val="20"/>
          <w:szCs w:val="22"/>
        </w:rPr>
        <w:t xml:space="preserve">pr</w:t>
      </w:r>
      <w:r>
        <w:rPr>
          <w:b/>
          <w:sz w:val="20"/>
          <w:szCs w:val="22"/>
        </w:rPr>
        <w:t xml:space="preserve">é</w:t>
      </w:r>
      <w:r>
        <w:rPr>
          <w:b/>
          <w:sz w:val="20"/>
          <w:szCs w:val="22"/>
        </w:rPr>
        <w:t xml:space="preserve">nom</w:t>
      </w:r>
      <w:r>
        <w:rPr>
          <w:sz w:val="20"/>
          <w:szCs w:val="22"/>
        </w:rPr>
        <w:t xml:space="preserve">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usage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sdt>
        <w:sdtPr>
          <w:rPr>
            <w:rFonts w:ascii="MS Gothic" w:hAnsi="MS Gothic" w:eastAsia="MS Gothic"/>
          </w:rPr>
          <w:id w:val="24437784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</w:p>
    <w:p w14:paraId="3B8A4E8D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 xml:space="preserve">Utilisation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 </w:t>
      </w:r>
      <w:r>
        <w:rPr>
          <w:b/>
          <w:sz w:val="20"/>
          <w:szCs w:val="22"/>
        </w:rPr>
        <w:t xml:space="preserve">nom</w:t>
      </w:r>
      <w:r>
        <w:rPr>
          <w:sz w:val="20"/>
          <w:szCs w:val="22"/>
        </w:rPr>
        <w:t xml:space="preserve">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usage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sdt>
        <w:sdtPr>
          <w:rPr>
            <w:rFonts w:ascii="MS Gothic" w:hAnsi="MS Gothic" w:eastAsia="MS Gothic"/>
          </w:rPr>
          <w:id w:val="36178815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</w:p>
    <w:p w14:paraId="3B8A4E8E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 xml:space="preserve">Utilisation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 </w:t>
      </w:r>
      <w:r>
        <w:rPr>
          <w:b/>
          <w:sz w:val="20"/>
          <w:szCs w:val="22"/>
        </w:rPr>
        <w:t xml:space="preserve">titre d</w:t>
      </w:r>
      <w:r>
        <w:rPr>
          <w:b/>
          <w:sz w:val="20"/>
          <w:szCs w:val="22"/>
        </w:rPr>
        <w:t xml:space="preserve">’</w:t>
      </w:r>
      <w:r>
        <w:rPr>
          <w:b/>
          <w:sz w:val="20"/>
          <w:szCs w:val="22"/>
        </w:rPr>
        <w:t xml:space="preserve">appel </w:t>
      </w:r>
      <w:r>
        <w:rPr>
          <w:sz w:val="20"/>
          <w:szCs w:val="22"/>
        </w:rPr>
        <w:t xml:space="preserve">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usa</w:t>
      </w:r>
      <w:r>
        <w:rPr>
          <w:sz w:val="20"/>
          <w:szCs w:val="22"/>
        </w:rPr>
        <w:t xml:space="preserve">ge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sdt>
        <w:sdtPr>
          <w:rPr>
            <w:rFonts w:ascii="MS Gothic" w:hAnsi="MS Gothic" w:eastAsia="MS Gothic"/>
          </w:rPr>
          <w:id w:val="-36190613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</w:p>
    <w:p w14:paraId="3B8A4E8F">
      <w:pPr>
        <w:spacing/>
        <w:jc w:val="both"/>
        <w:rPr>
          <w:sz w:val="20"/>
          <w:szCs w:val="22"/>
        </w:rPr>
      </w:pPr>
    </w:p>
    <w:p w14:paraId="3B8A4E90">
      <w:pPr>
        <w:spacing/>
        <w:jc w:val="both"/>
        <w:rPr>
          <w:rFonts w:asciiTheme="minorHAnsi" w:hAnsiTheme="minorHAnsi" w:eastAsiaTheme="minorEastAsia" w:cstheme="minorBidi"/>
          <w:color w:val="auto"/>
          <w:sz w:val="28"/>
          <w:szCs w:val="28"/>
          <w:lang w:eastAsia="fr-CH"/>
        </w:rPr>
      </w:pPr>
      <w:r>
        <w:rPr>
          <w:sz w:val="20"/>
          <w:szCs w:val="22"/>
        </w:rPr>
        <w:t xml:space="preserve">Le 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nom, nom ou titre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appel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usage ne pourra figurer de mani</w:t>
      </w:r>
      <w:r>
        <w:rPr>
          <w:sz w:val="20"/>
          <w:szCs w:val="22"/>
        </w:rPr>
        <w:t xml:space="preserve">è</w:t>
      </w:r>
      <w:r>
        <w:rPr>
          <w:sz w:val="20"/>
          <w:szCs w:val="22"/>
        </w:rPr>
        <w:t xml:space="preserve">re non 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troactive que sur les </w:t>
      </w:r>
      <w:r>
        <w:rPr>
          <w:b/>
          <w:sz w:val="20"/>
          <w:szCs w:val="22"/>
        </w:rPr>
        <w:t xml:space="preserve">documents usuels internes</w:t>
      </w:r>
      <w:r>
        <w:rPr>
          <w:sz w:val="20"/>
          <w:szCs w:val="22"/>
        </w:rPr>
        <w:t xml:space="preserve">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la HEP-BEJUNE. Les documents officiels comme les dipl</w:t>
      </w:r>
      <w:r>
        <w:rPr>
          <w:sz w:val="20"/>
          <w:szCs w:val="22"/>
        </w:rPr>
        <w:t xml:space="preserve">ô</w:t>
      </w:r>
      <w:r>
        <w:rPr>
          <w:sz w:val="20"/>
          <w:szCs w:val="22"/>
        </w:rPr>
        <w:t xml:space="preserve">mes, relev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s de notes, certificats de salaire ou contrats de travail</w:t>
      </w:r>
      <w:r>
        <w:rPr>
          <w:sz w:val="20"/>
          <w:szCs w:val="22"/>
        </w:rPr>
        <w:t xml:space="preserve"> ne peuvent </w:t>
      </w:r>
      <w:r>
        <w:rPr>
          <w:sz w:val="20"/>
          <w:szCs w:val="22"/>
        </w:rPr>
        <w:t xml:space="preserve">ê</w:t>
      </w:r>
      <w:r>
        <w:rPr>
          <w:sz w:val="20"/>
          <w:szCs w:val="22"/>
        </w:rPr>
        <w:t xml:space="preserve">tre modifi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s que sur la base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une attestation officielle de l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tat civil et n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entrent pas dans le champ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application du 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sent formulaire. </w:t>
      </w:r>
      <w:r>
        <w:rPr/>
        <w:fldChar w:fldCharType="begin"/>
      </w:r>
      <w:r>
        <w:rPr>
          <w:sz w:val="28"/>
          <w:szCs w:val="28"/>
        </w:rPr>
        <w:instrText xml:space="preserve"> TOC \o "2-3" \h \z \t "Titre 1;1;HEP Hi</w:instrText>
      </w:r>
      <w:r>
        <w:rPr>
          <w:sz w:val="28"/>
          <w:szCs w:val="28"/>
        </w:rPr>
        <w:instrText xml:space="preserve">é</w:instrText>
      </w:r>
      <w:r>
        <w:rPr>
          <w:sz w:val="28"/>
          <w:szCs w:val="28"/>
        </w:rPr>
        <w:instrText xml:space="preserve">rarchie 1;1;HEP Hi</w:instrText>
      </w:r>
      <w:r>
        <w:rPr>
          <w:sz w:val="28"/>
          <w:szCs w:val="28"/>
        </w:rPr>
        <w:instrText xml:space="preserve">é</w:instrText>
      </w:r>
      <w:r>
        <w:rPr>
          <w:sz w:val="28"/>
          <w:szCs w:val="28"/>
        </w:rPr>
        <w:instrText xml:space="preserve">rarchie 3;3;HEP Hi</w:instrText>
      </w:r>
      <w:r>
        <w:rPr>
          <w:sz w:val="28"/>
          <w:szCs w:val="28"/>
        </w:rPr>
        <w:instrText xml:space="preserve">é</w:instrText>
      </w:r>
      <w:r>
        <w:rPr>
          <w:sz w:val="28"/>
          <w:szCs w:val="28"/>
        </w:rPr>
        <w:instrText xml:space="preserve">rarchie 2;2" </w:instrText>
      </w:r>
      <w:r>
        <w:rPr/>
        <w:fldChar w:fldCharType="separate"/>
      </w:r>
    </w:p>
    <w:p w14:paraId="3B8A4E91">
      <w:pPr>
        <w:pStyle w:val="HEPHirarchie1"/>
        <w:spacing/>
        <w:jc w:val="both"/>
        <w:rPr>
          <w:szCs w:val="28"/>
        </w:rPr>
      </w:pPr>
      <w:r>
        <w:rPr/>
        <w:fldChar w:fldCharType="end"/>
      </w:r>
      <w:r>
        <w:rPr>
          <w:bCs/>
          <w:szCs w:val="28"/>
        </w:rPr>
        <w:t xml:space="preserve">Donn</w:t>
      </w:r>
      <w:r>
        <w:rPr>
          <w:bCs/>
          <w:szCs w:val="28"/>
        </w:rPr>
        <w:t xml:space="preserve">é</w:t>
      </w:r>
      <w:r>
        <w:rPr>
          <w:bCs/>
          <w:szCs w:val="28"/>
        </w:rPr>
        <w:t xml:space="preserve">es personnelles</w:t>
      </w:r>
    </w:p>
    <w:p w14:paraId="3B8A4E92">
      <w:pPr>
        <w:spacing/>
        <w:jc w:val="both"/>
        <w:rPr>
          <w:sz w:val="20"/>
          <w:szCs w:val="22"/>
        </w:rPr>
      </w:pPr>
      <w:bookmarkStart w:id="3" w:name="_Hlk95809223"/>
      <w:sdt>
        <w:sdtPr>
          <w:rPr>
            <w:sz w:val="20"/>
            <w:szCs w:val="22"/>
          </w:rPr>
          <w:id w:val="-5532906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Segoe UI Symbol" w:hAnsi="Segoe UI Symbol" w:cs="Segoe UI Symbol"/>
              <w:sz w:val="20"/>
              <w:szCs w:val="22"/>
            </w:rPr>
            <w:t xml:space="preserve">☐</w:t>
          </w:r>
        </w:sdtContent>
      </w:sdt>
      <w:r>
        <w:rPr>
          <w:sz w:val="20"/>
          <w:szCs w:val="22"/>
        </w:rPr>
        <w:t xml:space="preserve"> 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tudiant·e </w:t>
      </w:r>
    </w:p>
    <w:p w14:paraId="3B8A4E93">
      <w:pPr>
        <w:spacing/>
        <w:jc w:val="both"/>
        <w:rPr>
          <w:sz w:val="20"/>
          <w:szCs w:val="22"/>
        </w:rPr>
      </w:pPr>
      <w:sdt>
        <w:sdtPr>
          <w:rPr>
            <w:sz w:val="20"/>
            <w:szCs w:val="22"/>
          </w:rPr>
          <w:id w:val="202697940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Segoe UI Symbol" w:hAnsi="Segoe UI Symbol" w:cs="Segoe UI Symbol"/>
              <w:sz w:val="20"/>
              <w:szCs w:val="22"/>
            </w:rPr>
            <w:t xml:space="preserve">☐</w:t>
          </w:r>
        </w:sdtContent>
      </w:sdt>
      <w:r>
        <w:rPr>
          <w:sz w:val="20"/>
          <w:szCs w:val="22"/>
        </w:rPr>
        <w:t xml:space="preserve"> Personnel acad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mique ou personnel administratif et technique </w:t>
      </w:r>
    </w:p>
    <w:p w14:paraId="3B8A4E94">
      <w:pPr>
        <w:spacing/>
        <w:jc w:val="both"/>
        <w:rPr>
          <w:sz w:val="20"/>
          <w:szCs w:val="22"/>
        </w:rPr>
      </w:pPr>
    </w:p>
    <w:p w14:paraId="3B8A4E95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nom(s) officiel(s)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 xml:space="preserve">Nom(s) de famille officiel(s)</w:t>
      </w:r>
    </w:p>
    <w:p w14:paraId="3B8A4E96">
      <w:pPr>
        <w:spacing/>
        <w:jc w:val="both"/>
        <w:rPr>
          <w:sz w:val="20"/>
          <w:szCs w:val="22"/>
        </w:rPr>
      </w:pPr>
    </w:p>
    <w:p w14:paraId="3B8A4E97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…………………………</w:t>
      </w:r>
      <w:r>
        <w:rPr>
          <w:sz w:val="20"/>
          <w:szCs w:val="22"/>
        </w:rPr>
        <w:t xml:space="preserve">..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 xml:space="preserve">………………………………………………</w:t>
      </w:r>
    </w:p>
    <w:p w14:paraId="3B8A4E98">
      <w:pPr>
        <w:spacing/>
        <w:jc w:val="both"/>
        <w:rPr>
          <w:sz w:val="20"/>
          <w:szCs w:val="22"/>
        </w:rPr>
      </w:pPr>
    </w:p>
    <w:p w14:paraId="3B8A4E99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…………………………</w:t>
      </w:r>
      <w:r>
        <w:rPr>
          <w:sz w:val="20"/>
          <w:szCs w:val="22"/>
        </w:rPr>
        <w:t xml:space="preserve">..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 xml:space="preserve">………………………………………………</w:t>
      </w:r>
    </w:p>
    <w:bookmarkEnd w:id="3"/>
    <w:p w14:paraId="3B8A4E9A">
      <w:pPr>
        <w:pStyle w:val="HEPHirarchie1"/>
        <w:spacing/>
        <w:jc w:val="both"/>
        <w:rPr/>
      </w:pPr>
      <w:r>
        <w:rPr/>
        <w:t xml:space="preserve">Pr</w:t>
      </w:r>
      <w:r>
        <w:rPr/>
        <w:t xml:space="preserve">é</w:t>
      </w:r>
      <w:r>
        <w:rPr/>
        <w:t xml:space="preserve">nom(s) d</w:t>
      </w:r>
      <w:r>
        <w:rPr/>
        <w:t xml:space="preserve">’</w:t>
      </w:r>
      <w:r>
        <w:rPr/>
        <w:t xml:space="preserve">usage souhait</w:t>
      </w:r>
      <w:r>
        <w:rPr/>
        <w:t xml:space="preserve">é</w:t>
      </w:r>
      <w:r>
        <w:rPr/>
        <w:t xml:space="preserve">(s)</w:t>
      </w:r>
    </w:p>
    <w:p w14:paraId="3B8A4E9B">
      <w:pPr>
        <w:spacing/>
        <w:jc w:val="both"/>
        <w:rPr>
          <w:sz w:val="20"/>
          <w:szCs w:val="22"/>
        </w:rPr>
      </w:pPr>
    </w:p>
    <w:p w14:paraId="3B8A4E9C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nom(s) : </w:t>
      </w:r>
      <w:r>
        <w:rPr>
          <w:sz w:val="20"/>
          <w:szCs w:val="22"/>
        </w:rPr>
        <w:t xml:space="preserve">………………………………………………………………………………………………………</w:t>
      </w:r>
      <w:r>
        <w:rPr>
          <w:sz w:val="20"/>
          <w:szCs w:val="22"/>
        </w:rPr>
        <w:t xml:space="preserve">.</w:t>
      </w:r>
    </w:p>
    <w:p w14:paraId="3B8A4E9D">
      <w:pPr>
        <w:spacing/>
        <w:jc w:val="both"/>
        <w:rPr>
          <w:sz w:val="20"/>
          <w:szCs w:val="22"/>
        </w:rPr>
      </w:pPr>
    </w:p>
    <w:p w14:paraId="3B8A4E9E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Motifs</w:t>
      </w:r>
    </w:p>
    <w:p w14:paraId="3B8A4E9F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-100851261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Choix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 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nom parmi ses 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noms officiels (Jean Paul Silvain &gt; Paul)</w:t>
      </w:r>
    </w:p>
    <w:p w14:paraId="3B8A4EA0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152629049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Choix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 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nom de l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autre genre (Marie &gt; Jean)</w:t>
      </w:r>
    </w:p>
    <w:p w14:paraId="3B8A4EA1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38268383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Ajout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une initiale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un 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nom en cas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homonymie (Fr</w:t>
      </w:r>
      <w:r>
        <w:rPr>
          <w:sz w:val="20"/>
          <w:szCs w:val="22"/>
        </w:rPr>
        <w:t xml:space="preserve">an</w:t>
      </w:r>
      <w:r>
        <w:rPr>
          <w:sz w:val="20"/>
          <w:szCs w:val="22"/>
        </w:rPr>
        <w:t xml:space="preserve">ç</w:t>
      </w:r>
      <w:r>
        <w:rPr>
          <w:sz w:val="20"/>
          <w:szCs w:val="22"/>
        </w:rPr>
        <w:t xml:space="preserve">oise Emilie &gt; Fran</w:t>
      </w:r>
      <w:r>
        <w:rPr>
          <w:sz w:val="20"/>
          <w:szCs w:val="22"/>
        </w:rPr>
        <w:t xml:space="preserve">ç</w:t>
      </w:r>
      <w:r>
        <w:rPr>
          <w:sz w:val="20"/>
          <w:szCs w:val="22"/>
        </w:rPr>
        <w:t xml:space="preserve">oise E.)</w:t>
      </w:r>
    </w:p>
    <w:p w14:paraId="3B8A4EA2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-24480525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Modification de l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orthographe du 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nom en raison de caract</w:t>
      </w:r>
      <w:r>
        <w:rPr>
          <w:sz w:val="20"/>
          <w:szCs w:val="22"/>
        </w:rPr>
        <w:t xml:space="preserve">è</w:t>
      </w:r>
      <w:r>
        <w:rPr>
          <w:sz w:val="20"/>
          <w:szCs w:val="22"/>
        </w:rPr>
        <w:t xml:space="preserve">res sp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ciaux (Joerg &gt; J</w:t>
      </w:r>
      <w:r>
        <w:rPr>
          <w:sz w:val="20"/>
          <w:szCs w:val="22"/>
        </w:rPr>
        <w:t xml:space="preserve">ö</w:t>
      </w:r>
      <w:r>
        <w:rPr>
          <w:sz w:val="20"/>
          <w:szCs w:val="22"/>
        </w:rPr>
        <w:t xml:space="preserve">rg/JORG) </w:t>
      </w:r>
    </w:p>
    <w:p w14:paraId="3B8A4EA3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119018366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Autres motifs (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ciser) : </w:t>
      </w:r>
      <w:r>
        <w:rPr>
          <w:sz w:val="20"/>
          <w:szCs w:val="22"/>
        </w:rPr>
        <w:t xml:space="preserve">…………………………………………………………………………………</w:t>
      </w:r>
    </w:p>
    <w:p w14:paraId="3B8A4EA4">
      <w:pPr>
        <w:pStyle w:val="HEPHirarchie1"/>
        <w:spacing/>
        <w:jc w:val="both"/>
        <w:rPr/>
      </w:pPr>
      <w:r>
        <w:rPr/>
        <w:t xml:space="preserve">Nom(s) d</w:t>
      </w:r>
      <w:r>
        <w:rPr/>
        <w:t xml:space="preserve">’</w:t>
      </w:r>
      <w:r>
        <w:rPr/>
        <w:t xml:space="preserve">usage souhait</w:t>
      </w:r>
      <w:r>
        <w:rPr/>
        <w:t xml:space="preserve">é</w:t>
      </w:r>
      <w:r>
        <w:rPr/>
        <w:t xml:space="preserve">(s)</w:t>
      </w:r>
    </w:p>
    <w:p w14:paraId="3B8A4EA5">
      <w:pPr>
        <w:spacing/>
        <w:jc w:val="both"/>
        <w:rPr>
          <w:sz w:val="20"/>
          <w:szCs w:val="22"/>
        </w:rPr>
      </w:pPr>
    </w:p>
    <w:p w14:paraId="3B8A4EA6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Nom(s) de famille : </w:t>
      </w:r>
      <w:r>
        <w:rPr>
          <w:sz w:val="20"/>
          <w:szCs w:val="22"/>
        </w:rPr>
        <w:t xml:space="preserve">……………………………………………………………………………………………</w:t>
      </w:r>
      <w:r>
        <w:rPr>
          <w:sz w:val="20"/>
          <w:szCs w:val="22"/>
        </w:rPr>
        <w:t xml:space="preserve">..</w:t>
      </w:r>
    </w:p>
    <w:p w14:paraId="3B8A4EA7">
      <w:pPr>
        <w:spacing/>
        <w:jc w:val="both"/>
        <w:rPr>
          <w:sz w:val="20"/>
          <w:szCs w:val="22"/>
        </w:rPr>
      </w:pPr>
    </w:p>
    <w:p w14:paraId="3B8A4EA8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Motifs</w:t>
      </w:r>
    </w:p>
    <w:p w14:paraId="3B8A4EA9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55666176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Maintien du nom sous lequel un·e scientifique est connu·e</w:t>
      </w:r>
    </w:p>
    <w:p w14:paraId="3B8A4EAA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197856330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Choix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 nom parmi ses noms officiels (Juan da Silva Barroso Canas &gt; Barrosso) </w:t>
      </w:r>
    </w:p>
    <w:p w14:paraId="3B8A4EAB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75015820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Maintien ou reprise de son nom de nais</w:t>
      </w:r>
      <w:r>
        <w:rPr>
          <w:sz w:val="20"/>
          <w:szCs w:val="22"/>
        </w:rPr>
        <w:t xml:space="preserve">sance ou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 officiel ant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rieur si le nom officiel a chang</w:t>
      </w:r>
      <w:r>
        <w:rPr>
          <w:sz w:val="20"/>
          <w:szCs w:val="22"/>
        </w:rPr>
        <w:t xml:space="preserve">é </w:t>
      </w:r>
    </w:p>
    <w:p w14:paraId="3B8A4EAC">
      <w:pPr>
        <w:spacing/>
        <w:ind w:firstLine="284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(Julie Hubert Fleury &gt; Julie Hubert) </w:t>
      </w:r>
    </w:p>
    <w:p w14:paraId="3B8A4EAD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-6557537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Modification de l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orthographe de son nom de famille en raison de caract</w:t>
      </w:r>
      <w:r>
        <w:rPr>
          <w:sz w:val="20"/>
          <w:szCs w:val="22"/>
        </w:rPr>
        <w:t xml:space="preserve">è</w:t>
      </w:r>
      <w:r>
        <w:rPr>
          <w:sz w:val="20"/>
          <w:szCs w:val="22"/>
        </w:rPr>
        <w:t xml:space="preserve">re sp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ciaux (Rolf Mueller &gt; </w:t>
      </w:r>
    </w:p>
    <w:p w14:paraId="3B8A4EAE">
      <w:pPr>
        <w:spacing/>
        <w:ind w:firstLine="284"/>
        <w:jc w:val="both"/>
        <w:rPr>
          <w:sz w:val="20"/>
          <w:szCs w:val="22"/>
        </w:rPr>
      </w:pPr>
      <w:r>
        <w:rPr>
          <w:sz w:val="20"/>
          <w:szCs w:val="22"/>
        </w:rPr>
        <w:t xml:space="preserve">Rolf M</w:t>
      </w:r>
      <w:r>
        <w:rPr>
          <w:sz w:val="20"/>
          <w:szCs w:val="22"/>
        </w:rPr>
        <w:t xml:space="preserve">ü</w:t>
      </w:r>
      <w:r>
        <w:rPr>
          <w:sz w:val="20"/>
          <w:szCs w:val="22"/>
        </w:rPr>
        <w:t xml:space="preserve">ller/ Rolf MULLER)</w:t>
      </w:r>
    </w:p>
    <w:p w14:paraId="3B8A4EAF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-185263701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Autres motifs (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pr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c</w:t>
      </w:r>
      <w:r>
        <w:rPr>
          <w:sz w:val="20"/>
          <w:szCs w:val="22"/>
        </w:rPr>
        <w:t xml:space="preserve">iser) : </w:t>
      </w:r>
      <w:r>
        <w:rPr>
          <w:sz w:val="20"/>
          <w:szCs w:val="22"/>
        </w:rPr>
        <w:t xml:space="preserve">…………………………………………………………………………………</w:t>
      </w:r>
    </w:p>
    <w:p w14:paraId="3B8A4EB0">
      <w:pPr>
        <w:pStyle w:val="HEPHirarchie1"/>
        <w:spacing/>
        <w:jc w:val="both"/>
        <w:rPr/>
      </w:pPr>
      <w:r>
        <w:rPr/>
        <w:t xml:space="preserve">Titre d</w:t>
      </w:r>
      <w:r>
        <w:rPr/>
        <w:t xml:space="preserve">’</w:t>
      </w:r>
      <w:r>
        <w:rPr/>
        <w:t xml:space="preserve">appel d</w:t>
      </w:r>
      <w:r>
        <w:rPr/>
        <w:t xml:space="preserve">’</w:t>
      </w:r>
      <w:r>
        <w:rPr/>
        <w:t xml:space="preserve">usage souhait</w:t>
      </w:r>
      <w:r>
        <w:rPr/>
        <w:t xml:space="preserve">é </w:t>
      </w:r>
    </w:p>
    <w:p w14:paraId="3B8A4EB1">
      <w:pPr>
        <w:spacing/>
        <w:jc w:val="both"/>
        <w:rPr>
          <w:sz w:val="20"/>
          <w:szCs w:val="22"/>
        </w:rPr>
      </w:pPr>
      <w:sdt>
        <w:sdtPr>
          <w:rPr>
            <w:rFonts w:ascii="MS Gothic" w:hAnsi="MS Gothic" w:eastAsia="MS Gothic"/>
          </w:rPr>
          <w:id w:val="114262478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Madame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sdt>
        <w:sdtPr>
          <w:rPr>
            <w:rFonts w:ascii="MS Gothic" w:hAnsi="MS Gothic" w:eastAsia="MS Gothic"/>
          </w:rPr>
          <w:id w:val="-127870855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/>
        </w:sdtEndPr>
        <w:sdtContent>
          <w:r>
            <w:rPr>
              <w:rFonts w:ascii="MS Gothic" w:hAnsi="MS Gothic" w:eastAsia="MS Gothic" w:hint="eastAsia"/>
            </w:rPr>
            <w:t xml:space="preserve">☐</w:t>
          </w:r>
        </w:sdtContent>
      </w:sdt>
      <w:r>
        <w:rPr>
          <w:sz w:val="20"/>
          <w:szCs w:val="22"/>
        </w:rPr>
        <w:t xml:space="preserve"> Monsieur</w:t>
      </w:r>
    </w:p>
    <w:p w14:paraId="3B8A4EB2">
      <w:pPr>
        <w:pStyle w:val="HEPHirarchie1"/>
        <w:spacing/>
        <w:jc w:val="both"/>
        <w:rPr/>
      </w:pPr>
      <w:bookmarkStart w:id="4" w:name="_Hlk95815753"/>
      <w:r>
        <w:rPr/>
        <w:t xml:space="preserve">Signature </w:t>
      </w:r>
    </w:p>
    <w:p w14:paraId="3B8A4EB3">
      <w:pPr>
        <w:spacing/>
        <w:jc w:val="both"/>
        <w:rPr>
          <w:sz w:val="20"/>
          <w:szCs w:val="22"/>
        </w:rPr>
      </w:pPr>
      <w:bookmarkStart w:id="5" w:name="_Hlk95815783"/>
    </w:p>
    <w:p w14:paraId="3B8A4EB4">
      <w:pPr>
        <w:spacing/>
        <w:jc w:val="both"/>
        <w:rPr>
          <w:sz w:val="20"/>
          <w:szCs w:val="22"/>
        </w:rPr>
      </w:pPr>
    </w:p>
    <w:p w14:paraId="3B8A4EB5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Lieu, date : </w:t>
      </w:r>
      <w:r>
        <w:rPr>
          <w:sz w:val="20"/>
          <w:szCs w:val="22"/>
        </w:rPr>
        <w:t xml:space="preserve">……………………………………………………………………………</w:t>
      </w:r>
    </w:p>
    <w:p w14:paraId="3B8A4EB6">
      <w:pPr>
        <w:spacing/>
        <w:jc w:val="both"/>
        <w:rPr>
          <w:sz w:val="20"/>
          <w:szCs w:val="22"/>
        </w:rPr>
      </w:pPr>
    </w:p>
    <w:p w14:paraId="3B8A4EB7">
      <w:pPr>
        <w:spacing/>
        <w:jc w:val="both"/>
        <w:rPr>
          <w:sz w:val="20"/>
          <w:szCs w:val="22"/>
        </w:rPr>
      </w:pPr>
    </w:p>
    <w:p w14:paraId="3B8A4EB8">
      <w:pPr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Signature : </w:t>
      </w:r>
      <w:r>
        <w:rPr>
          <w:sz w:val="20"/>
          <w:szCs w:val="22"/>
        </w:rPr>
        <w:t xml:space="preserve">…………………………………………</w:t>
      </w:r>
      <w:r>
        <w:rPr>
          <w:sz w:val="20"/>
          <w:szCs w:val="22"/>
        </w:rPr>
        <w:t xml:space="preserve">. </w:t>
      </w:r>
    </w:p>
    <w:bookmarkEnd w:id="5"/>
    <w:p w14:paraId="3B8A4EB9">
      <w:pPr>
        <w:spacing/>
        <w:jc w:val="both"/>
        <w:rPr/>
      </w:pPr>
    </w:p>
    <w:p w14:paraId="3B8A4EBA">
      <w:pPr>
        <w:spacing/>
        <w:jc w:val="both"/>
        <w:rPr/>
      </w:pPr>
    </w:p>
    <w:p w14:paraId="3B8A4EBB">
      <w:pPr>
        <w:tabs>
          <w:tab w:val="left" w:pos="2796"/>
        </w:tabs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Pour les </w:t>
      </w:r>
      <w:r>
        <w:rPr>
          <w:b/>
          <w:sz w:val="20"/>
          <w:szCs w:val="22"/>
        </w:rPr>
        <w:t xml:space="preserve">é</w:t>
      </w:r>
      <w:r>
        <w:rPr>
          <w:b/>
          <w:sz w:val="20"/>
          <w:szCs w:val="22"/>
        </w:rPr>
        <w:t xml:space="preserve">tudiant·e·s</w:t>
      </w:r>
      <w:r>
        <w:rPr>
          <w:sz w:val="20"/>
          <w:szCs w:val="22"/>
        </w:rPr>
        <w:t xml:space="preserve">, ce formulaire d</w:t>
      </w:r>
      <w:r>
        <w:rPr>
          <w:sz w:val="20"/>
          <w:szCs w:val="22"/>
        </w:rPr>
        <w:t xml:space="preserve">û</w:t>
      </w:r>
      <w:r>
        <w:rPr>
          <w:sz w:val="20"/>
          <w:szCs w:val="22"/>
        </w:rPr>
        <w:t xml:space="preserve">ment compl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t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, accompagn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une copie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une pi</w:t>
      </w:r>
      <w:r>
        <w:rPr>
          <w:sz w:val="20"/>
          <w:szCs w:val="22"/>
        </w:rPr>
        <w:t xml:space="preserve">è</w:t>
      </w:r>
      <w:r>
        <w:rPr>
          <w:sz w:val="20"/>
          <w:szCs w:val="22"/>
        </w:rPr>
        <w:t xml:space="preserve">ce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identit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et sign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est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retourner par courriel </w:t>
      </w:r>
      <w:r>
        <w:rPr>
          <w:sz w:val="20"/>
          <w:szCs w:val="22"/>
        </w:rPr>
        <w:t xml:space="preserve">à </w:t>
      </w:r>
      <w:r>
        <w:rPr/>
        <w:fldChar w:fldCharType="begin"/>
      </w:r>
      <w:r>
        <w:rPr/>
        <w:instrText xml:space="preserve">HYPERLINK "mailto:service.academique@hep-bejune.ch" </w:instrText>
      </w:r>
      <w:r>
        <w:rPr/>
        <w:fldChar w:fldCharType="separate"/>
      </w:r>
      <w:r>
        <w:rPr>
          <w:rStyle w:val="Lienhypertexte"/>
          <w:sz w:val="20"/>
          <w:szCs w:val="22"/>
        </w:rPr>
        <w:t xml:space="preserve">service.academique@hep-bejune.ch</w:t>
      </w:r>
      <w:r>
        <w:rPr/>
        <w:fldChar w:fldCharType="end"/>
      </w:r>
      <w:r>
        <w:rPr>
          <w:sz w:val="20"/>
          <w:szCs w:val="22"/>
        </w:rPr>
        <w:t xml:space="preserve"> ou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l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adresse postale : Haute 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cole P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dagogique BEJUNE, Service acad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mique, Chemin de la Cibl</w:t>
      </w:r>
      <w:r>
        <w:rPr>
          <w:sz w:val="20"/>
          <w:szCs w:val="22"/>
        </w:rPr>
        <w:t xml:space="preserve">erie 45, 2503 Bienne. </w:t>
      </w:r>
    </w:p>
    <w:p w14:paraId="3B8A4EBC">
      <w:pPr>
        <w:tabs>
          <w:tab w:val="left" w:pos="2796"/>
        </w:tabs>
        <w:spacing/>
        <w:jc w:val="both"/>
        <w:rPr>
          <w:i/>
          <w:sz w:val="20"/>
          <w:szCs w:val="22"/>
        </w:rPr>
      </w:pPr>
    </w:p>
    <w:p w14:paraId="3B8A4EBD">
      <w:pPr>
        <w:tabs>
          <w:tab w:val="left" w:pos="2796"/>
        </w:tabs>
        <w:spacing/>
        <w:jc w:val="both"/>
        <w:rPr>
          <w:sz w:val="20"/>
          <w:szCs w:val="22"/>
        </w:rPr>
      </w:pPr>
      <w:r>
        <w:rPr>
          <w:sz w:val="20"/>
          <w:szCs w:val="22"/>
        </w:rPr>
        <w:t xml:space="preserve">Pour le </w:t>
      </w:r>
      <w:r>
        <w:rPr>
          <w:b/>
          <w:sz w:val="20"/>
          <w:szCs w:val="22"/>
        </w:rPr>
        <w:t xml:space="preserve">personnel</w:t>
      </w:r>
      <w:r>
        <w:rPr>
          <w:sz w:val="20"/>
          <w:szCs w:val="22"/>
        </w:rPr>
        <w:t xml:space="preserve"> </w:t>
      </w:r>
      <w:r>
        <w:rPr>
          <w:b/>
          <w:sz w:val="20"/>
          <w:szCs w:val="22"/>
        </w:rPr>
        <w:t xml:space="preserve">acad</w:t>
      </w:r>
      <w:r>
        <w:rPr>
          <w:b/>
          <w:sz w:val="20"/>
          <w:szCs w:val="22"/>
        </w:rPr>
        <w:t xml:space="preserve">é</w:t>
      </w:r>
      <w:r>
        <w:rPr>
          <w:b/>
          <w:sz w:val="20"/>
          <w:szCs w:val="22"/>
        </w:rPr>
        <w:t xml:space="preserve">mique ou technique</w:t>
      </w:r>
      <w:r>
        <w:rPr>
          <w:sz w:val="20"/>
          <w:szCs w:val="22"/>
        </w:rPr>
        <w:t xml:space="preserve"> (PAC et PAT), ce formulaire d</w:t>
      </w:r>
      <w:r>
        <w:rPr>
          <w:sz w:val="20"/>
          <w:szCs w:val="22"/>
        </w:rPr>
        <w:t xml:space="preserve">û</w:t>
      </w:r>
      <w:r>
        <w:rPr>
          <w:sz w:val="20"/>
          <w:szCs w:val="22"/>
        </w:rPr>
        <w:t xml:space="preserve">ment compl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t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, accompagn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une copie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une pi</w:t>
      </w:r>
      <w:r>
        <w:rPr>
          <w:sz w:val="20"/>
          <w:szCs w:val="22"/>
        </w:rPr>
        <w:t xml:space="preserve">è</w:t>
      </w:r>
      <w:r>
        <w:rPr>
          <w:sz w:val="20"/>
          <w:szCs w:val="22"/>
        </w:rPr>
        <w:t xml:space="preserve">ce d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identit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et sign</w:t>
      </w:r>
      <w:r>
        <w:rPr>
          <w:sz w:val="20"/>
          <w:szCs w:val="22"/>
        </w:rPr>
        <w:t xml:space="preserve">é </w:t>
      </w:r>
      <w:r>
        <w:rPr>
          <w:sz w:val="20"/>
          <w:szCs w:val="22"/>
        </w:rPr>
        <w:t xml:space="preserve">est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retourner par courriel </w:t>
      </w:r>
      <w:r>
        <w:rPr>
          <w:sz w:val="20"/>
          <w:szCs w:val="22"/>
        </w:rPr>
        <w:t xml:space="preserve">à </w:t>
      </w:r>
      <w:r>
        <w:rPr/>
        <w:fldChar w:fldCharType="begin"/>
      </w:r>
      <w:r>
        <w:rPr/>
        <w:instrText xml:space="preserve">HYPERLINK "mailto:service.rh@hep-bejune.ch" </w:instrText>
      </w:r>
      <w:r>
        <w:rPr/>
        <w:fldChar w:fldCharType="separate"/>
      </w:r>
      <w:r>
        <w:rPr>
          <w:rStyle w:val="Lienhypertexte"/>
          <w:sz w:val="20"/>
          <w:szCs w:val="22"/>
        </w:rPr>
        <w:t xml:space="preserve">service.rh@hep-bejune.ch</w:t>
      </w:r>
      <w:r>
        <w:rPr/>
        <w:fldChar w:fldCharType="end"/>
      </w:r>
      <w:r>
        <w:rPr>
          <w:sz w:val="20"/>
          <w:szCs w:val="22"/>
        </w:rPr>
        <w:t xml:space="preserve"> ou </w:t>
      </w:r>
      <w:r>
        <w:rPr>
          <w:sz w:val="20"/>
          <w:szCs w:val="22"/>
        </w:rPr>
        <w:t xml:space="preserve">à </w:t>
      </w:r>
      <w:r>
        <w:rPr>
          <w:sz w:val="20"/>
          <w:szCs w:val="22"/>
        </w:rPr>
        <w:t xml:space="preserve">l</w:t>
      </w:r>
      <w:r>
        <w:rPr>
          <w:sz w:val="20"/>
          <w:szCs w:val="22"/>
        </w:rPr>
        <w:t xml:space="preserve">’</w:t>
      </w:r>
      <w:r>
        <w:rPr>
          <w:sz w:val="20"/>
          <w:szCs w:val="22"/>
        </w:rPr>
        <w:t xml:space="preserve">adresse postale : Haute 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cole P</w:t>
      </w:r>
      <w:r>
        <w:rPr>
          <w:sz w:val="20"/>
          <w:szCs w:val="22"/>
        </w:rPr>
        <w:t xml:space="preserve">é</w:t>
      </w:r>
      <w:r>
        <w:rPr>
          <w:sz w:val="20"/>
          <w:szCs w:val="22"/>
        </w:rPr>
        <w:t xml:space="preserve">dagogique BEJUNE, Service des ressources humaines, Chemin de la Ciblerie 45, 2503 Bienne.</w:t>
      </w:r>
    </w:p>
    <w:p w14:paraId="3B8A4EBE">
      <w:pPr>
        <w:pStyle w:val="HEPHirarchie1"/>
        <w:spacing/>
        <w:jc w:val="both"/>
        <w:rPr/>
      </w:pPr>
      <w:r>
        <w:rPr/>
        <w:t xml:space="preserve">Signature et validation de l</w:t>
      </w:r>
      <w:r>
        <w:rPr/>
        <w:t xml:space="preserve">’</w:t>
      </w:r>
      <w:r>
        <w:rPr/>
        <w:t xml:space="preserve">administration</w:t>
      </w:r>
    </w:p>
    <w:tbl>
      <w:tblPr>
        <w:tblStyle w:val="Grilledutableau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248"/>
        <w:gridCol w:w="4813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type="dxa" w:w="4248"/>
            <w:tcBorders/>
            <w:shd w:fill="auto" w:color="auto" w:val="clear"/>
          </w:tcPr>
          <w:p>
            <w:pPr>
              <w:spacing/>
              <w:jc w:val="both"/>
              <w:rPr>
                <w:b w:val="0"/>
                <w:sz w:val="18"/>
              </w:rPr>
            </w:pPr>
            <w:r>
              <w:rPr/>
              <w:t xml:space="preserve">Visa de l</w:t>
            </w:r>
            <w:r>
              <w:rPr/>
              <w:t xml:space="preserve">’</w:t>
            </w:r>
            <w:r>
              <w:rPr/>
              <w:t xml:space="preserve">administration </w:t>
            </w:r>
            <w:r>
              <w:rPr>
                <w:b w:val="0"/>
                <w:sz w:val="18"/>
              </w:rPr>
              <w:t xml:space="preserve">(Ne pas remplir)</w:t>
            </w:r>
          </w:p>
          <w:p>
            <w:pPr>
              <w:spacing/>
              <w:jc w:val="both"/>
              <w:rPr>
                <w:b w:val="0"/>
              </w:rPr>
            </w:pPr>
          </w:p>
          <w:p>
            <w:pPr>
              <w:spacing/>
              <w:jc w:val="both"/>
              <w:rPr>
                <w:b w:val="0"/>
              </w:rPr>
            </w:pPr>
          </w:p>
          <w:p>
            <w:pPr>
              <w:spacing/>
              <w:jc w:val="both"/>
              <w:rPr>
                <w:b w:val="0"/>
              </w:rPr>
            </w:pPr>
          </w:p>
          <w:p>
            <w:pPr>
              <w:spacing/>
              <w:jc w:val="both"/>
              <w:rPr>
                <w:b w:val="0"/>
              </w:rPr>
            </w:pPr>
          </w:p>
          <w:p>
            <w:pPr>
              <w:spacing/>
              <w:jc w:val="both"/>
              <w:rPr>
                <w:b w:val="0"/>
              </w:rPr>
            </w:pPr>
          </w:p>
        </w:tc>
        <w:tc>
          <w:tcPr>
            <w:tcW w:type="dxa" w:w="4813"/>
            <w:tcBorders/>
            <w:shd w:fill="auto" w:color="auto" w:val="clear"/>
          </w:tcPr>
          <w:p>
            <w:pPr>
              <w:spacing/>
              <w:jc w:val="both"/>
              <w:rPr/>
            </w:pPr>
            <w:r>
              <w:rPr/>
              <w:t xml:space="preserve">Date et signature</w:t>
            </w:r>
          </w:p>
        </w:tc>
      </w:tr>
      <w:bookmarkEnd w:id="4"/>
    </w:tbl>
    <w:p w14:paraId="3B8A4EC7">
      <w:pPr>
        <w:tabs>
          <w:tab w:val="left" w:pos="2796"/>
        </w:tabs>
        <w:spacing/>
        <w:rPr>
          <w:i/>
          <w:sz w:val="20"/>
          <w:szCs w:val="20"/>
        </w:rPr>
      </w:pPr>
    </w:p>
    <w:sectPr>
      <w:headerReference w:type="first" r:id="rId1"/>
      <w:footerReference w:type="first" r:id="rId2"/>
      <w:headerReference w:type="even" r:id="rId3"/>
      <w:footerReference w:type="even" r:id="rId4"/>
      <w:headerReference w:type="default" r:id="rId5"/>
      <w:footerReference w:type="default" r:id="rId6"/>
      <w:type w:val="continuous"/>
      <w:pgSz w:w="11906" w:h="16838"/>
      <w:pgMar w:top="1417" w:right="1134" w:bottom="1701" w:left="1701" w:header="1134" w:footer="737" w:gutter="0"/>
      <w:pgBorders/>
      <w:pgNumType w:fmt="decimal"/>
      <w:cols w:num="1" w:equalWidth="1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charset w:val="0"/>
    <w:family w:val="swiss"/>
    <w:pitch w:val="variable"/>
    <w:sig w:usb0="E0002EFF" w:usb1="C000785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Tahoma">
    <w:charset w:val="0"/>
    <w:family w:val="swiss"/>
    <w:pitch w:val="variable"/>
    <w:sig w:usb0="E1002EFF" w:usb1="C000605B" w:usb2="00000029" w:usb3="00000000" w:csb0="000101FF" w:csb1="00000000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Segoe UI Symbol">
    <w:charset w:val="0"/>
    <w:family w:val="swiss"/>
    <w:pitch w:val="variable"/>
    <w:sig w:usb0="800001E3" w:usb1="1200FFEF" w:usb2="00040000" w:usb3="00000000" w:csb0="00000001" w:csb1="00000000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B8A4ECA"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1" name="Image 5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1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2</w:t>
    </w:r>
    <w:r>
      <w:rPr/>
      <w:fldChar w:fldCharType="end"/>
    </w:r>
    <w:r>
      <w:rPr/>
      <w:tab/>
    </w:r>
    <w:r>
      <w:rPr/>
      <w:t xml:space="preserve">P1.2.6-4361 / 01.07.2022</w:t>
    </w: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884F202">
    <w:pPr>
      <w:pStyle w:val="Pieddepage"/>
      <w:spacing/>
      <w:rPr/>
    </w:pPr>
  </w:p>
</w:ftr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B8A4EC8">
    <w:pPr>
      <w:pStyle w:val="Pieddepage"/>
      <w:spacing/>
      <w:rPr/>
    </w:pPr>
    <w:r>
      <w:rPr>
        <w:noProof/>
      </w:rPr>
      <w:drawing>
        <wp:inline>
          <wp:extent cx="1231395" cy="152400"/>
          <wp:effectExtent xmlns:wp="http://schemas.openxmlformats.org/drawingml/2006/wordprocessingDrawing" l="0" t="0" r="6985" b="0"/>
          <wp:docPr id="3" name="Image 4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39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tab/>
    </w:r>
    <w:r>
      <w:rPr/>
      <w:fldChar w:fldCharType="begin"/>
    </w:r>
    <w:r>
      <w:rPr/>
      <w:instrText xml:space="preserve"> PAGE  \* MERGEFORMAT </w:instrText>
    </w:r>
    <w:r>
      <w:rPr/>
      <w:fldChar w:fldCharType="separate"/>
    </w:r>
    <w:r>
      <w:rPr>
        <w:noProof/>
      </w:rPr>
      <w:t xml:space="preserve">2</w:t>
    </w:r>
    <w:r>
      <w:rPr/>
      <w:fldChar w:fldCharType="end"/>
    </w:r>
    <w:r>
      <w:rPr/>
      <w:t xml:space="preserve">/</w:t>
    </w:r>
    <w:r>
      <w:rPr/>
      <w:fldChar w:fldCharType="begin"/>
    </w:r>
    <w:r>
      <w:rPr/>
      <w:instrText xml:space="preserve"> NUMPAGES  \* MERGEFORMAT </w:instrText>
    </w:r>
    <w:r>
      <w:rPr/>
      <w:fldChar w:fldCharType="separate"/>
    </w:r>
    <w:r>
      <w:rPr>
        <w:noProof/>
      </w:rPr>
      <w:t xml:space="preserve">2</w:t>
    </w:r>
    <w:r>
      <w:rPr/>
      <w:fldChar w:fldCharType="end"/>
    </w:r>
    <w:r>
      <w:rPr/>
      <w:tab/>
    </w:r>
    <w:r>
      <w:rPr/>
      <w:t xml:space="preserve">P5.1.2</w:t>
    </w:r>
    <w:r>
      <w:rPr/>
      <w:t xml:space="preserve">-4361 / 1</w:t>
    </w:r>
    <w:r>
      <w:rPr/>
      <w:t xml:space="preserve">1.07</w:t>
    </w:r>
    <w:r>
      <w:rPr/>
      <w:t xml:space="preserve">.2025</w:t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3B8A4EC9">
    <w:pPr>
      <w:pStyle w:val="En-tte"/>
      <w:spacing w:after="800"/>
      <w:rPr/>
    </w:pPr>
    <w:r>
      <w:rPr>
        <w:noProof/>
      </w:rPr>
      <w:drawing>
        <wp:inline>
          <wp:extent cx="1753200" cy="819680"/>
          <wp:effectExtent xmlns:wp="http://schemas.openxmlformats.org/drawingml/2006/wordprocessingDrawing" l="0" t="0" r="0" b="0"/>
          <wp:docPr id="2" name="Imag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81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00DE8653">
    <w:pPr>
      <w:pStyle w:val="En-tte"/>
      <w:spacing/>
      <w:rPr/>
    </w:pP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2273C443">
    <w:pPr>
      <w:pStyle w:val="En-tt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8033B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Arial" w:hAnsi="Arial" w:eastAsiaTheme="minorHAnsi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21C66DAE"/>
    <w:lvl w:ilvl="0">
      <w:start w:val="1"/>
      <w:numFmt w:val="decimal"/>
      <w:pStyle w:val="HEPListe"/>
      <w:suff w:val="tab"/>
      <w:lvlText w:val="%1."/>
      <w:pPr>
        <w:spacing/>
        <w:ind w:left="340" w:hanging="34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lowerLetter"/>
      <w:suff w:val="tab"/>
      <w:lvlText w:val="%2."/>
      <w:pPr>
        <w:spacing/>
        <w:ind w:left="680" w:hanging="113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">
    <w:nsid w:val="22F006A5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3">
    <w:nsid w:val="23C73C27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4">
    <w:nsid w:val="2B5B758B"/>
    <w:lvl w:ilvl="0">
      <w:start w:val="1"/>
      <w:numFmt w:val="lowerLetter"/>
      <w:suff w:val="tab"/>
      <w:lvlText w:val="%1)"/>
      <w:pPr>
        <w:spacing/>
        <w:ind w:left="34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5">
    <w:nsid w:val="2CA030C3"/>
    <w:lvl w:ilvl="0">
      <w:start w:val="1"/>
      <w:numFmt w:val="decimal"/>
      <w:suff w:val="tab"/>
      <w:lvlText w:val="%1."/>
      <w:lvlJc w:val="right"/>
      <w:pPr>
        <w:spacing/>
        <w:ind w:left="340" w:hanging="11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6">
    <w:nsid w:val="304870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7">
    <w:nsid w:val="31030D1A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8">
    <w:nsid w:val="4A60784D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9">
    <w:nsid w:val="4AA6049A"/>
    <w:lvl w:ilvl="0">
      <w:start w:val="2"/>
      <w:numFmt w:val="bullet"/>
      <w:suff w:val="tab"/>
      <w:lvlText w:val="-"/>
      <w:pPr>
        <w:spacing/>
        <w:ind w:left="720" w:hanging="360"/>
      </w:pPr>
      <w:rPr>
        <w:rFonts w:ascii="Arial" w:hAnsi="Arial" w:eastAsiaTheme="minorHAnsi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0">
    <w:nsid w:val="4B750DD3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1">
    <w:nsid w:val="544766E6"/>
    <w:lvl w:ilvl="0">
      <w:start w:val="1"/>
      <w:numFmt w:val="lowerLetter"/>
      <w:suff w:val="tab"/>
      <w:lvlText w:val="%1)"/>
      <w:pPr>
        <w:spacing/>
        <w:ind w:left="454" w:hanging="34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12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13">
    <w:nsid w:val="5713423D"/>
    <w:lvl w:ilvl="0">
      <w:start w:val="1"/>
      <w:numFmt w:val="decimal"/>
      <w:suff w:val="tab"/>
      <w:lvlText w:val="%1."/>
      <w:pPr>
        <w:spacing/>
        <w:ind w:left="0" w:firstLine="0"/>
      </w:pPr>
      <w:rPr>
        <w:rFonts w:hint="default"/>
      </w:rPr>
    </w:lvl>
    <w:lvl w:ilvl="1">
      <w:start w:val="1"/>
      <w:numFmt w:val="decimal"/>
      <w:suff w:val="tab"/>
      <w:lvlText w:val="%1.%2."/>
      <w:pPr>
        <w:spacing/>
        <w:ind w:left="0" w:firstLine="0"/>
      </w:pPr>
      <w:rPr>
        <w:rFonts w:hint="default"/>
      </w:rPr>
    </w:lvl>
    <w:lvl w:ilvl="2">
      <w:start w:val="1"/>
      <w:numFmt w:val="decimal"/>
      <w:suff w:val="tab"/>
      <w:lvlText w:val="%1.%2.%3."/>
      <w:pPr>
        <w:spacing/>
        <w:ind w:left="0" w:firstLine="0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0" w:firstLine="0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0" w:firstLine="0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0" w:firstLine="0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0" w:firstLine="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0" w:firstLine="0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0" w:firstLine="0"/>
      </w:pPr>
      <w:rPr>
        <w:rFonts w:hint="default"/>
      </w:rPr>
    </w:lvl>
  </w:abstractNum>
  <w:abstractNum w:abstractNumId="14">
    <w:nsid w:val="58CA01AD"/>
    <w:lvl w:ilvl="0">
      <w:start w:val="1"/>
      <w:numFmt w:val="lowerLetter"/>
      <w:pStyle w:val="HEPSous-liste"/>
      <w:suff w:val="tab"/>
      <w:lvlText w:val="%1."/>
      <w:pPr>
        <w:spacing/>
        <w:ind w:left="361" w:hanging="360"/>
      </w:pPr>
      <w:rPr/>
    </w:lvl>
    <w:lvl w:ilvl="1">
      <w:start w:val="1"/>
      <w:numFmt w:val="lowerLetter"/>
      <w:suff w:val="tab"/>
      <w:lvlText w:val="%2."/>
      <w:pPr>
        <w:spacing/>
        <w:ind w:left="1081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1801" w:hanging="180"/>
      </w:pPr>
      <w:rPr/>
    </w:lvl>
    <w:lvl w:ilvl="3">
      <w:start w:val="1"/>
      <w:numFmt w:val="decimal"/>
      <w:suff w:val="tab"/>
      <w:lvlText w:val="%4."/>
      <w:pPr>
        <w:spacing/>
        <w:ind w:left="2521" w:hanging="360"/>
      </w:pPr>
      <w:rPr/>
    </w:lvl>
    <w:lvl w:ilvl="4">
      <w:start w:val="1"/>
      <w:numFmt w:val="lowerLetter"/>
      <w:suff w:val="tab"/>
      <w:lvlText w:val="%5."/>
      <w:pPr>
        <w:spacing/>
        <w:ind w:left="3241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3961" w:hanging="180"/>
      </w:pPr>
      <w:rPr/>
    </w:lvl>
    <w:lvl w:ilvl="6">
      <w:start w:val="1"/>
      <w:numFmt w:val="decimal"/>
      <w:suff w:val="tab"/>
      <w:lvlText w:val="%7."/>
      <w:pPr>
        <w:spacing/>
        <w:ind w:left="4681" w:hanging="360"/>
      </w:pPr>
      <w:rPr/>
    </w:lvl>
    <w:lvl w:ilvl="7">
      <w:start w:val="1"/>
      <w:numFmt w:val="lowerLetter"/>
      <w:suff w:val="tab"/>
      <w:lvlText w:val="%8."/>
      <w:pPr>
        <w:spacing/>
        <w:ind w:left="5401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121" w:hanging="180"/>
      </w:pPr>
      <w:rPr/>
    </w:lvl>
  </w:abstractNum>
  <w:abstractNum w:abstractNumId="15">
    <w:nsid w:val="5A1658C9"/>
    <w:lvl w:ilvl="0">
      <w:start w:val="1"/>
      <w:numFmt w:val="bullet"/>
      <w:suff w:val="tab"/>
      <w:lvlText w:val=""/>
      <w:pPr>
        <w:spacing/>
        <w:ind w:left="36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08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180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52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24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39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68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40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120" w:hanging="360"/>
      </w:pPr>
      <w:rPr>
        <w:rFonts w:ascii="Wingdings" w:hAnsi="Wingdings" w:hint="default"/>
      </w:rPr>
    </w:lvl>
  </w:abstractNum>
  <w:abstractNum w:abstractNumId="16">
    <w:nsid w:val="5E3D1A51"/>
    <w:lvl w:ilvl="0">
      <w:start w:val="4"/>
      <w:numFmt w:val="bullet"/>
      <w:suff w:val="tab"/>
      <w:lvlText w:val="-"/>
      <w:pPr>
        <w:spacing/>
        <w:ind w:left="720" w:hanging="360"/>
      </w:pPr>
      <w:rPr>
        <w:rFonts w:ascii="Arial" w:hAnsi="Arial" w:eastAsia="Times New Roman" w:cs="Aria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7">
    <w:nsid w:val="5F377F1F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8">
    <w:nsid w:val="70C63D67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667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87" w:hanging="180"/>
      </w:pPr>
      <w:rPr/>
    </w:lvl>
    <w:lvl w:ilvl="3">
      <w:start w:val="1"/>
      <w:numFmt w:val="decimal"/>
      <w:suff w:val="tab"/>
      <w:lvlText w:val="%4."/>
      <w:pPr>
        <w:spacing/>
        <w:ind w:left="3107" w:hanging="360"/>
      </w:pPr>
      <w:rPr/>
    </w:lvl>
    <w:lvl w:ilvl="4">
      <w:start w:val="1"/>
      <w:numFmt w:val="lowerLetter"/>
      <w:suff w:val="tab"/>
      <w:lvlText w:val="%5."/>
      <w:pPr>
        <w:spacing/>
        <w:ind w:left="3827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47" w:hanging="180"/>
      </w:pPr>
      <w:rPr/>
    </w:lvl>
    <w:lvl w:ilvl="6">
      <w:start w:val="1"/>
      <w:numFmt w:val="decimal"/>
      <w:suff w:val="tab"/>
      <w:lvlText w:val="%7."/>
      <w:pPr>
        <w:spacing/>
        <w:ind w:left="5267" w:hanging="360"/>
      </w:pPr>
      <w:rPr/>
    </w:lvl>
    <w:lvl w:ilvl="7">
      <w:start w:val="1"/>
      <w:numFmt w:val="lowerLetter"/>
      <w:suff w:val="tab"/>
      <w:lvlText w:val="%8."/>
      <w:pPr>
        <w:spacing/>
        <w:ind w:left="5987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707" w:hanging="180"/>
      </w:pPr>
      <w:rPr/>
    </w:lvl>
  </w:abstractNum>
  <w:abstractNum w:abstractNumId="19">
    <w:nsid w:val="77415720"/>
    <w:lvl w:ilvl="0">
      <w:start w:val="1"/>
      <w:numFmt w:val="decimal"/>
      <w:pStyle w:val="HEPHirarchie1"/>
      <w:suff w:val="tab"/>
      <w:lvlText w:val="%1."/>
      <w:pPr>
        <w:spacing/>
        <w:ind w:left="6237" w:hanging="567"/>
      </w:pPr>
      <w:rPr>
        <w:rFonts w:ascii="Arial" w:hAnsi="Arial" w:hint="default"/>
        <w:b/>
        <w:i w:val="0"/>
        <w:color w:val="000000"/>
        <w:spacing w:val="0"/>
        <w:w w:val="100"/>
        <w:kern w:val="0"/>
        <w:position w:val="0"/>
        <w:sz w:val="28"/>
        <w:u w:val="no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hint="default"/>
        <w:b/>
        <w:i w:val="0"/>
        <w:color w:val="000000"/>
        <w:sz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0">
    <w:nsid w:val="786C0F24"/>
    <w:lvl w:ilvl="0">
      <w:start w:val="1"/>
      <w:numFmt w:val="lowerLetter"/>
      <w:suff w:val="tab"/>
      <w:lvlText w:val="%1)"/>
      <w:pPr>
        <w:spacing/>
        <w:ind w:left="45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1">
      <w:start w:val="1"/>
      <w:numFmt w:val="decimal"/>
      <w:suff w:val="tab"/>
      <w:lvlText w:val="%2."/>
      <w:lvlJc w:val="right"/>
      <w:pPr>
        <w:spacing/>
        <w:ind w:left="680" w:hanging="11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4"/>
        <w:u w:val="none"/>
        <w:vertAlign w:val="baseline"/>
        <w14:ligatures w14:val="standardContextual"/>
        <w14:numForm w14:val="default"/>
        <w14:numSpacing w14:val="default"/>
        <w14:cntxtAlts w14:val="fals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>
        <w:rFonts w:hint="default"/>
      </w:rPr>
    </w:lvl>
    <w:lvl w:ilvl="3">
      <w:start w:val="1"/>
      <w:numFmt w:val="decimal"/>
      <w:suff w:val="tab"/>
      <w:lvlText w:val="%1.%2.%3.%4."/>
      <w:pPr>
        <w:spacing/>
        <w:ind w:left="1728" w:hanging="648"/>
      </w:pPr>
      <w:rPr>
        <w:rFonts w:hint="default"/>
      </w:rPr>
    </w:lvl>
    <w:lvl w:ilvl="4">
      <w:start w:val="1"/>
      <w:numFmt w:val="decimal"/>
      <w:suff w:val="tab"/>
      <w:lvlText w:val="%1.%2.%3.%4.%5."/>
      <w:pPr>
        <w:spacing/>
        <w:ind w:left="2232" w:hanging="792"/>
      </w:pPr>
      <w:rPr>
        <w:rFonts w:hint="default"/>
      </w:rPr>
    </w:lvl>
    <w:lvl w:ilvl="5">
      <w:start w:val="1"/>
      <w:numFmt w:val="decimal"/>
      <w:suff w:val="tab"/>
      <w:lvlText w:val="%1.%2.%3.%4.%5.%6."/>
      <w:pPr>
        <w:spacing/>
        <w:ind w:left="2736" w:hanging="936"/>
      </w:pPr>
      <w:rPr>
        <w:rFonts w:hint="default"/>
      </w:rPr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>
        <w:rFonts w:hint="default"/>
      </w:rPr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>
        <w:rFonts w:hint="default"/>
      </w:rPr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>
        <w:rFonts w:hint="default"/>
      </w:rPr>
    </w:lvl>
  </w:abstractNum>
  <w:abstractNum w:abstractNumId="21">
    <w:nsid w:val="7A585740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2">
    <w:nsid w:val="7E6B1884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4"/>
      <w:numFmt w:val="bullet"/>
      <w:suff w:val="tab"/>
      <w:lvlText w:val="-"/>
      <w:pPr>
        <w:spacing/>
        <w:ind w:left="1440" w:hanging="360"/>
      </w:pPr>
      <w:rPr>
        <w:rFonts w:ascii="Arial" w:hAnsi="Arial" w:eastAsia="Times New Roman" w:cs="Arial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dirty"/>
  <w:documentProtection w:edit="forms" w:enforcement="1"/>
  <w:defaultTabStop w:val="708"/>
  <w:hyphenationZone w:val="425"/>
  <w:drawingGridHorizontalSpacing xmlns:w="http://schemas.openxmlformats.org/wordprocessingml/2006/main" w:val="100"/>
  <w:displayHorizontalDrawingGridEvery xmlns:w="http://schemas.openxmlformats.org/wordprocessingml/2006/main" w:val="2"/>
  <w:displayVertic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CH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="Times New Roman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iPriority="0" w:unhideWhenUsed="1" w:qFormat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Arial" w:hAnsi="Arial" w:eastAsiaTheme="minorHAnsi" w:cs="Arial"/>
      <w:color w:val="000000"/>
      <w:szCs w:val="21"/>
      <w:lang w:val="fr-CH" w:bidi="ar-SA"/>
    </w:rPr>
  </w:style>
  <w:style w:type="paragraph" w:styleId="Titre1">
    <w:name w:val="Heading 1"/>
    <w:basedOn w:val="Titre2"/>
    <w:next w:val="Normal"/>
    <w:link w:val="Titre1Car"/>
    <w:qFormat/>
    <w:pPr>
      <w:spacing/>
      <w:outlineLvl w:val="0"/>
    </w:pPr>
    <w:rPr>
      <w:sz w:val="60"/>
    </w:rPr>
  </w:style>
  <w:style w:type="paragraph" w:styleId="Titre2">
    <w:name w:val="Heading 2"/>
    <w:basedOn w:val="Titre3"/>
    <w:next w:val="Normal"/>
    <w:link w:val="Titre2Car"/>
    <w:unhideWhenUsed/>
    <w:qFormat/>
    <w:pPr>
      <w:spacing/>
      <w:outlineLvl w:val="1"/>
    </w:pPr>
    <w:rPr>
      <w:sz w:val="40"/>
    </w:rPr>
  </w:style>
  <w:style w:type="paragraph" w:styleId="Titre3">
    <w:name w:val="Heading 3"/>
    <w:basedOn w:val="HEPTitredocument"/>
    <w:next w:val="Normal"/>
    <w:link w:val="Titre3Car"/>
    <w:unhideWhenUsed/>
    <w:qFormat/>
    <w:pPr>
      <w:spacing/>
      <w:outlineLvl w:val="2"/>
    </w:pPr>
    <w:rPr/>
  </w:style>
  <w:style w:type="paragraph" w:styleId="Titre4">
    <w:name w:val="Heading 4"/>
    <w:basedOn w:val="Normal"/>
    <w:next w:val="Normal"/>
    <w:link w:val="Titre4Car"/>
    <w:unhideWhenUsed/>
    <w:pPr>
      <w:pBdr>
        <w:bottom w:val="single" w:color="auto" w:sz="4" w:space="1"/>
      </w:pBdr>
      <w:spacing w:before="320"/>
      <w:jc w:val="both"/>
      <w:outlineLvl w:val="3"/>
    </w:pPr>
    <w:rPr>
      <w:rFonts w:eastAsia="Times New Roman"/>
      <w:b/>
      <w:color w:val="auto"/>
      <w:szCs w:val="22"/>
      <w:lang w:eastAsia="fr-FR"/>
    </w:rPr>
  </w:style>
  <w:style w:type="paragraph" w:styleId="Titre5">
    <w:name w:val="Heading 5"/>
    <w:basedOn w:val="Normal"/>
    <w:next w:val="Normal"/>
    <w:link w:val="Titre5Car"/>
    <w:uiPriority w:val="9"/>
    <w:unhideWhenUsed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5F91"/>
    </w:rPr>
  </w:style>
  <w:style w:type="paragraph" w:styleId="Titre6">
    <w:name w:val="Heading 6"/>
    <w:basedOn w:val="Normal"/>
    <w:next w:val="Normal"/>
    <w:link w:val="Titre6Car"/>
    <w:uiPriority w:val="9"/>
    <w:unhideWhenUsed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spacing w:before="240" w:after="60"/>
      <w:outlineLvl w:val="6"/>
    </w:pPr>
    <w:rPr>
      <w:rFonts w:asciiTheme="minorHAnsi" w:hAnsiTheme="minorHAnsi" w:cstheme="majorBidi"/>
      <w:sz w:val="24"/>
      <w:lang w:val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spacing w:before="240" w:after="60"/>
      <w:outlineLvl w:val="7"/>
    </w:pPr>
    <w:rPr>
      <w:rFonts w:asciiTheme="minorHAnsi" w:hAnsiTheme="minorHAnsi" w:cstheme="majorBidi"/>
      <w:i/>
      <w:iCs/>
      <w:sz w:val="24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spacing w:before="240" w:after="60"/>
      <w:outlineLvl w:val="8"/>
    </w:pPr>
    <w:rPr>
      <w:rFonts w:asciiTheme="majorHAnsi" w:hAnsiTheme="majorHAnsi" w:eastAsiaTheme="majorEastAsia" w:cstheme="majorBidi"/>
      <w:lang w:val="en-US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character" w:styleId="Titre1Car" w:customStyle="1">
    <w:name w:val="Titre 1 Car"/>
    <w:basedOn w:val="Policepardfaut"/>
    <w:rPr>
      <w:rFonts w:ascii="Arial" w:hAnsi="Arial" w:eastAsiaTheme="minorHAnsi" w:cs="Arial"/>
      <w:b/>
      <w:color w:val="000000"/>
      <w:sz w:val="60"/>
      <w:szCs w:val="30"/>
      <w:lang w:val="fr-CH" w:bidi="ar-SA"/>
    </w:rPr>
  </w:style>
  <w:style w:type="character" w:styleId="Titre2Car" w:customStyle="1">
    <w:name w:val="Titre 2 Car"/>
    <w:basedOn w:val="Policepardfaut"/>
    <w:rPr>
      <w:rFonts w:ascii="Arial" w:hAnsi="Arial" w:eastAsiaTheme="minorHAnsi" w:cs="Arial"/>
      <w:b/>
      <w:color w:val="000000"/>
      <w:sz w:val="40"/>
      <w:szCs w:val="30"/>
      <w:lang w:val="fr-CH" w:bidi="ar-SA"/>
    </w:rPr>
  </w:style>
  <w:style w:type="character" w:styleId="Titre3Car" w:customStyle="1">
    <w:name w:val="Titre 3 Car"/>
    <w:basedOn w:val="Policepardfaut"/>
    <w:rPr>
      <w:rFonts w:ascii="Arial" w:hAnsi="Arial" w:eastAsiaTheme="minorHAnsi" w:cs="Arial"/>
      <w:b/>
      <w:color w:val="000000"/>
      <w:sz w:val="28"/>
      <w:szCs w:val="30"/>
      <w:lang w:val="fr-CH" w:bidi="ar-SA"/>
    </w:rPr>
  </w:style>
  <w:style w:type="character" w:styleId="Titre4Car" w:customStyle="1">
    <w:name w:val="Titre 4 Car"/>
    <w:basedOn w:val="Policepardfaut"/>
    <w:rPr>
      <w:rFonts w:ascii="Arial" w:hAnsi="Arial" w:cs="Arial"/>
      <w:b/>
      <w:lang w:val="fr-CH" w:eastAsia="fr-FR" w:bidi="ar-SA"/>
    </w:rPr>
  </w:style>
  <w:style w:type="character" w:styleId="Titre5Car" w:customStyle="1">
    <w:name w:val="Titre 5 Car"/>
    <w:basedOn w:val="Policepardfaut"/>
    <w:uiPriority w:val="9"/>
    <w:rPr>
      <w:rFonts w:asciiTheme="majorHAnsi" w:hAnsiTheme="majorHAnsi" w:eastAsiaTheme="majorEastAsia" w:cstheme="majorBidi"/>
      <w:color w:val="365F91"/>
      <w:szCs w:val="21"/>
      <w:lang w:val="fr-CH" w:bidi="ar-SA"/>
    </w:rPr>
  </w:style>
  <w:style w:type="character" w:styleId="Titre6Car" w:customStyle="1">
    <w:name w:val="Titre 6 Car"/>
    <w:basedOn w:val="Policepardfaut"/>
    <w:uiPriority w:val="9"/>
    <w:rPr>
      <w:rFonts w:asciiTheme="majorHAnsi" w:hAnsiTheme="majorHAnsi" w:eastAsiaTheme="majorEastAsia" w:cstheme="majorBidi"/>
      <w:color w:val="243F60"/>
      <w:szCs w:val="21"/>
      <w:lang w:val="fr-CH" w:bidi="ar-SA"/>
    </w:rPr>
  </w:style>
  <w:style w:type="character" w:styleId="Titre7Car" w:customStyle="1">
    <w:name w:val="Titre 7 Car"/>
    <w:basedOn w:val="Policepardfaut"/>
    <w:uiPriority w:val="9"/>
    <w:semiHidden/>
    <w:rPr>
      <w:rFonts w:cstheme="majorBidi"/>
      <w:sz w:val="24"/>
      <w:szCs w:val="24"/>
    </w:rPr>
  </w:style>
  <w:style w:type="character" w:styleId="Titre8Car" w:customStyle="1">
    <w:name w:val="Titre 8 Car"/>
    <w:basedOn w:val="Policepardfaut"/>
    <w:uiPriority w:val="9"/>
    <w:semiHidden/>
    <w:rPr>
      <w:rFonts w:cstheme="majorBidi"/>
      <w:i/>
      <w:iCs/>
      <w:sz w:val="24"/>
      <w:szCs w:val="24"/>
    </w:rPr>
  </w:style>
  <w:style w:type="character" w:styleId="Titre9Car" w:customStyle="1">
    <w:name w:val="Titre 9 Car"/>
    <w:basedOn w:val="Policepardfaut"/>
    <w:uiPriority w:val="9"/>
    <w:semiHidden/>
    <w:rPr>
      <w:rFonts w:asciiTheme="majorHAnsi" w:hAnsiTheme="majorHAnsi" w:eastAsiaTheme="majorEastAsia" w:cstheme="majorBidi"/>
    </w:rPr>
  </w:style>
  <w:style w:type="paragraph" w:styleId="Titre">
    <w:name w:val="Title"/>
    <w:basedOn w:val="Normal"/>
    <w:next w:val="Normal"/>
    <w:link w:val="TitreCar"/>
    <w:uiPriority w:val="10"/>
    <w:semiHidden/>
    <w:qFormat/>
    <w:pPr>
      <w:spacing w:before="240" w:after="240"/>
      <w:outlineLvl w:val="0"/>
    </w:pPr>
    <w:rPr>
      <w:rFonts w:asciiTheme="majorHAnsi" w:hAnsiTheme="majorHAnsi" w:eastAsiaTheme="majorEastAsia" w:cstheme="majorBidi"/>
      <w:b/>
      <w:bCs/>
      <w:kern w:val="28"/>
      <w:szCs w:val="32"/>
      <w:lang w:val="en-US"/>
    </w:rPr>
  </w:style>
  <w:style w:type="character" w:styleId="TitreCar" w:customStyle="1">
    <w:name w:val="Titre Car"/>
    <w:basedOn w:val="Policepardfaut"/>
    <w:uiPriority w:val="10"/>
    <w:semiHidden/>
    <w:rPr>
      <w:rFonts w:asciiTheme="majorHAnsi" w:hAnsiTheme="majorHAnsi" w:eastAsiaTheme="majorEastAsia" w:cstheme="majorBidi"/>
      <w:b/>
      <w:bCs/>
      <w:kern w:val="28"/>
      <w:szCs w:val="32"/>
    </w:rPr>
  </w:style>
  <w:style w:type="paragraph" w:styleId="Sous-titre">
    <w:name w:val="Subtitle"/>
    <w:basedOn w:val="Normal"/>
    <w:next w:val="Normal"/>
    <w:link w:val="Sous-titreCar"/>
    <w:uiPriority w:val="11"/>
    <w:semiHidden/>
    <w:qFormat/>
    <w:pPr>
      <w:spacing w:after="60"/>
      <w:jc w:val="center"/>
      <w:outlineLvl w:val="1"/>
    </w:pPr>
    <w:rPr>
      <w:rFonts w:asciiTheme="majorHAnsi" w:hAnsiTheme="majorHAnsi" w:eastAsiaTheme="majorEastAsia" w:cstheme="majorBidi"/>
      <w:sz w:val="24"/>
      <w:lang w:val="en-US"/>
    </w:rPr>
  </w:style>
  <w:style w:type="character" w:styleId="Sous-titreCar" w:customStyle="1">
    <w:name w:val="Sous-titre Car"/>
    <w:basedOn w:val="Policepardfaut"/>
    <w:uiPriority w:val="11"/>
    <w:semiHidden/>
    <w:rPr>
      <w:rFonts w:asciiTheme="majorHAnsi" w:hAnsiTheme="majorHAnsi" w:eastAsiaTheme="majorEastAsia" w:cstheme="majorBidi"/>
      <w:sz w:val="24"/>
      <w:szCs w:val="24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semiHidden/>
    <w:qFormat/>
    <w:rPr>
      <w:rFonts w:asciiTheme="minorHAnsi" w:hAnsiTheme="minorHAnsi"/>
      <w:b/>
      <w:i/>
      <w:iCs/>
    </w:rPr>
  </w:style>
  <w:style w:type="paragraph" w:styleId="Sansinterligne1" w:customStyle="1">
    <w:name w:val="Sans interligne1"/>
    <w:basedOn w:val="Normal"/>
    <w:link w:val="SansinterligneCar"/>
    <w:uiPriority w:val="6"/>
    <w:semiHidden/>
    <w:qFormat/>
    <w:pPr>
      <w:spacing/>
    </w:pPr>
    <w:rPr>
      <w:rFonts w:asciiTheme="minorHAnsi" w:hAnsiTheme="minorHAnsi"/>
      <w:szCs w:val="32"/>
      <w:lang w:val="en-US"/>
    </w:rPr>
  </w:style>
  <w:style w:type="paragraph" w:styleId="Paragraphedeliste">
    <w:name w:val="List Paragraph"/>
    <w:basedOn w:val="Normal"/>
    <w:uiPriority w:val="34"/>
    <w:semiHidden/>
    <w:qFormat/>
    <w:pPr>
      <w:spacing/>
      <w:ind w:left="720"/>
      <w:contextualSpacing/>
    </w:pPr>
    <w:rPr/>
  </w:style>
  <w:style w:type="paragraph" w:styleId="Citation">
    <w:name w:val="Quote"/>
    <w:basedOn w:val="Normal"/>
    <w:next w:val="Normal"/>
    <w:link w:val="CitationCar"/>
    <w:uiPriority w:val="29"/>
    <w:semiHidden/>
    <w:qFormat/>
    <w:pPr>
      <w:spacing/>
    </w:pPr>
    <w:rPr>
      <w:rFonts w:asciiTheme="minorHAnsi" w:hAnsiTheme="minorHAnsi"/>
      <w:i/>
      <w:sz w:val="24"/>
      <w:lang w:val="en-US"/>
    </w:rPr>
  </w:style>
  <w:style w:type="character" w:styleId="CitationCar" w:customStyle="1">
    <w:name w:val="Citation Car"/>
    <w:basedOn w:val="Policepardfaut"/>
    <w:uiPriority w:val="29"/>
    <w:semiHidden/>
    <w:rPr>
      <w:i/>
      <w:sz w:val="24"/>
      <w:szCs w:val="24"/>
    </w:rPr>
  </w:style>
  <w:style w:type="paragraph" w:styleId="Citationintense1" w:customStyle="1">
    <w:name w:val="Citation intense1"/>
    <w:basedOn w:val="Normal"/>
    <w:next w:val="Normal"/>
    <w:link w:val="CitationintenseCar"/>
    <w:uiPriority w:val="30"/>
    <w:semiHidden/>
    <w:qFormat/>
    <w:pPr>
      <w:spacing/>
      <w:ind w:left="720" w:right="720"/>
    </w:pPr>
    <w:rPr>
      <w:rFonts w:asciiTheme="minorHAnsi" w:hAnsiTheme="minorHAnsi"/>
      <w:b/>
      <w:i/>
      <w:sz w:val="24"/>
      <w:lang w:val="en-US"/>
    </w:rPr>
  </w:style>
  <w:style w:type="character" w:styleId="CitationintenseCar" w:customStyle="1">
    <w:name w:val="Citation intense Car"/>
    <w:basedOn w:val="Policepardfaut"/>
    <w:link w:val="Citationintense1"/>
    <w:uiPriority w:val="30"/>
    <w:semiHidden/>
    <w:rPr>
      <w:b/>
      <w:i/>
      <w:sz w:val="24"/>
    </w:rPr>
  </w:style>
  <w:style w:type="character" w:styleId="Accentuationlgre1" w:customStyle="1">
    <w:name w:val="Accentuation légère1"/>
    <w:basedOn w:val="Policepardfaut"/>
    <w:uiPriority w:val="19"/>
    <w:semiHidden/>
    <w:qFormat/>
    <w:rPr>
      <w:i/>
      <w:color w:val="5A5A5A"/>
    </w:rPr>
  </w:style>
  <w:style w:type="character" w:styleId="Accentuationintense1" w:customStyle="1">
    <w:name w:val="Accentuation intense1"/>
    <w:basedOn w:val="Policepardfaut"/>
    <w:uiPriority w:val="21"/>
    <w:semiHidden/>
    <w:qFormat/>
    <w:rPr>
      <w:b/>
      <w:i/>
      <w:sz w:val="24"/>
      <w:szCs w:val="24"/>
      <w:u w:val="single"/>
    </w:rPr>
  </w:style>
  <w:style w:type="character" w:styleId="Rfrencelgre1" w:customStyle="1">
    <w:name w:val="Référence légère1"/>
    <w:basedOn w:val="Policepardfaut"/>
    <w:uiPriority w:val="31"/>
    <w:semiHidden/>
    <w:qFormat/>
    <w:rPr>
      <w:sz w:val="24"/>
      <w:szCs w:val="24"/>
      <w:u w:val="single"/>
    </w:rPr>
  </w:style>
  <w:style w:type="character" w:styleId="Rfrenceintense1" w:customStyle="1">
    <w:name w:val="Référence intense1"/>
    <w:basedOn w:val="Policepardfaut"/>
    <w:uiPriority w:val="32"/>
    <w:semiHidden/>
    <w:qFormat/>
    <w:rPr>
      <w:b/>
      <w:sz w:val="24"/>
      <w:u w:val="single"/>
    </w:rPr>
  </w:style>
  <w:style w:type="character" w:styleId="Titredulivre1" w:customStyle="1">
    <w:name w:val="Titre du livre1"/>
    <w:basedOn w:val="Policepardfaut"/>
    <w:uiPriority w:val="33"/>
    <w:semiHidden/>
    <w:qFormat/>
    <w:rPr>
      <w:rFonts w:asciiTheme="majorHAnsi" w:hAnsiTheme="majorHAnsi" w:eastAsiaTheme="majorEastAsia"/>
      <w:b/>
      <w:i/>
      <w:sz w:val="24"/>
      <w:szCs w:val="24"/>
    </w:rPr>
  </w:style>
  <w:style w:type="paragraph" w:styleId="En-ttedetabledesmatires1" w:customStyle="1">
    <w:name w:val="En-tête de table des matières1"/>
    <w:basedOn w:val="Titre1"/>
    <w:next w:val="Normal"/>
    <w:uiPriority w:val="39"/>
    <w:unhideWhenUsed/>
    <w:qFormat/>
    <w:pPr>
      <w:keepNext/>
      <w:keepLines/>
      <w:spacing w:before="240" w:after="240"/>
      <w:outlineLvl w:val="0"/>
    </w:pPr>
    <w:rPr>
      <w:rFonts w:eastAsiaTheme="majorEastAsia" w:cstheme="majorBidi"/>
      <w:sz w:val="22"/>
      <w:szCs w:val="32"/>
      <w:lang w:eastAsia="fr-CH"/>
    </w:rPr>
  </w:style>
  <w:style w:type="character" w:styleId="SansinterligneCar" w:customStyle="1">
    <w:name w:val="Sans interligne Car"/>
    <w:basedOn w:val="Policepardfaut"/>
    <w:link w:val="Sansinterligne1"/>
    <w:uiPriority w:val="6"/>
    <w:semiHidden/>
    <w:rPr>
      <w:szCs w:val="32"/>
    </w:rPr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  <w:spacing w:after="85"/>
      <w:jc w:val="both"/>
    </w:pPr>
    <w:rPr>
      <w:sz w:val="18"/>
      <w:szCs w:val="22"/>
    </w:rPr>
  </w:style>
  <w:style w:type="character" w:styleId="En-tteCar" w:customStyle="1">
    <w:name w:val="En-tête Car"/>
    <w:basedOn w:val="Policepardfaut"/>
    <w:uiPriority w:val="99"/>
    <w:rPr>
      <w:rFonts w:ascii="Arial" w:hAnsi="Arial" w:eastAsiaTheme="minorHAnsi" w:cs="Arial"/>
      <w:color w:val="000000"/>
      <w:sz w:val="18"/>
      <w:lang w:val="fr-CH" w:bidi="ar-SA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uiPriority w:val="99"/>
    <w:rPr>
      <w:rFonts w:ascii="Arial" w:hAnsi="Arial" w:eastAsiaTheme="minorHAnsi" w:cs="Arial"/>
      <w:color w:val="000000"/>
      <w:sz w:val="16"/>
      <w:szCs w:val="21"/>
      <w:lang w:val="fr-CH" w:bidi="ar-SA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  <w:color w:val="auto"/>
      <w:szCs w:val="22"/>
      <w:lang w:eastAsia="fr-FR"/>
    </w:rPr>
  </w:style>
  <w:style w:type="paragraph" w:styleId="Adresseexpditeur1" w:customStyle="1">
    <w:name w:val="Adresse expéditeur1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uiPriority w:val="99"/>
    <w:semiHidden/>
    <w:rPr>
      <w:rFonts w:ascii="Tahoma" w:hAnsi="Tahoma" w:cs="Tahoma"/>
      <w:sz w:val="16"/>
      <w:szCs w:val="16"/>
      <w:lang w:val="fr-CH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/>
      <w:u w:val="single"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 w:after="0" w:line="240" w:lineRule="auto"/>
    </w:pPr>
    <w:rPr>
      <w:rFonts w:ascii="Arial" w:hAnsi="Arial" w:eastAsiaTheme="minorHAnsi" w:cs="Times New Roman (Corps CS)"/>
      <w:bCs/>
      <w:color w:val="000000"/>
      <w:spacing w:val="-6"/>
      <w:szCs w:val="21"/>
      <w:lang w:val="fr-FR" w:bidi="ar-SA"/>
    </w:r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HEPTitreparagraphenoir" w:customStyle="1">
    <w:name w:val="HEP Titre paragraphe noir"/>
    <w:qFormat/>
    <w:pPr>
      <w:spacing w:after="0" w:line="240" w:lineRule="auto"/>
    </w:pPr>
    <w:rPr>
      <w:rFonts w:ascii="Arial" w:hAnsi="Arial" w:eastAsiaTheme="minorHAnsi" w:cs="Arial"/>
      <w:b/>
      <w:bCs/>
      <w:color w:val="000000"/>
      <w:szCs w:val="21"/>
      <w:shd w:val="clear" w:color="auto" w:fill="FFFFFF"/>
      <w:lang w:val="fr-FR" w:bidi="ar-SA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color w:val="auto"/>
      <w:sz w:val="16"/>
      <w:szCs w:val="20"/>
      <w:lang w:eastAsia="fr-FR"/>
    </w:rPr>
  </w:style>
  <w:style w:type="character" w:styleId="NotedebasdepageCar" w:customStyle="1">
    <w:name w:val="Note de bas de page Car"/>
    <w:basedOn w:val="Policepardfaut"/>
    <w:uiPriority w:val="99"/>
    <w:semiHidden/>
    <w:rPr>
      <w:rFonts w:ascii="Arial" w:hAnsi="Arial"/>
      <w:sz w:val="16"/>
      <w:szCs w:val="20"/>
      <w:lang w:val="fr-CH" w:eastAsia="fr-FR" w:bidi="ar-SA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rPr>
      <w:rFonts w:ascii="Arial" w:hAnsi="Arial" w:eastAsiaTheme="minorHAnsi" w:cstheme="minorBidi"/>
      <w:szCs w:val="24"/>
      <w:lang w:val="fr-FR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Hirarchie1" w:customStyle="1">
    <w:name w:val="HEP Hiérarchie 1"/>
    <w:basedOn w:val="HEPTitredocument"/>
    <w:next w:val="Normal"/>
    <w:qFormat/>
    <w:numPr>
      <w:numId w:val="20"/>
    </w:numPr>
    <w:pPr>
      <w:numPr>
        <w:numId w:val="20"/>
      </w:numPr>
      <w:pBdr>
        <w:bottom w:val="single" w:color="auto" w:sz="4" w:space="3"/>
      </w:pBdr>
      <w:adjustRightInd w:val="false"/>
      <w:snapToGrid w:val="off"/>
      <w:spacing w:before="320" w:after="160"/>
      <w:ind w:left="567"/>
      <w:outlineLvl w:val="0"/>
    </w:pPr>
    <w:rPr/>
  </w:style>
  <w:style w:type="character" w:styleId="HEPHirarchie1Car" w:customStyle="1">
    <w:name w:val="HEP Hiérarchie 1 Car"/>
    <w:basedOn w:val="Policepardfaut"/>
    <w:rPr>
      <w:rFonts w:ascii="Arial" w:hAnsi="Arial" w:eastAsiaTheme="minorHAnsi" w:cs="Arial"/>
      <w:b/>
      <w:color w:val="000000"/>
      <w:sz w:val="28"/>
      <w:szCs w:val="30"/>
      <w:lang w:val="fr-CH" w:bidi="ar-SA"/>
    </w:rPr>
  </w:style>
  <w:style w:type="character" w:styleId="NotedefinCar" w:customStyle="1">
    <w:name w:val="Note de fin Car"/>
    <w:basedOn w:val="Policepardfaut"/>
    <w:uiPriority w:val="99"/>
    <w:semiHidden/>
    <w:rPr>
      <w:rFonts w:ascii="Arial" w:hAnsi="Arial" w:eastAsiaTheme="minorHAnsi" w:cs="Arial"/>
      <w:color w:val="000000"/>
      <w:szCs w:val="20"/>
      <w:lang w:val="fr-CH" w:bidi="ar-SA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HEPHirarchie3" w:customStyle="1">
    <w:name w:val="HEP Hiérarchie 3"/>
    <w:next w:val="Normal"/>
    <w:qFormat/>
    <w:numPr>
      <w:ilvl w:val="2"/>
      <w:numId w:val="20"/>
    </w:numPr>
    <w:pPr>
      <w:numPr>
        <w:ilvl w:val="2"/>
        <w:numId w:val="20"/>
      </w:numPr>
      <w:spacing w:after="0" w:line="240" w:lineRule="auto"/>
      <w:ind w:left="709" w:hanging="709"/>
    </w:pPr>
    <w:rPr>
      <w:rFonts w:ascii="Arial" w:hAnsi="Arial" w:eastAsiaTheme="minorHAnsi" w:cs="Arial"/>
      <w:b/>
      <w:color w:val="000000"/>
      <w:szCs w:val="20"/>
      <w:shd w:val="clear" w:color="auto" w:fill="FFFFFF"/>
      <w:lang w:val="fr-FR" w:bidi="ar-SA"/>
    </w:rPr>
  </w:style>
  <w:style w:type="paragraph" w:styleId="TM1">
    <w:name w:val="TOC 1"/>
    <w:basedOn w:val="Normal"/>
    <w:next w:val="Normal"/>
    <w:link w:val="TM1Car"/>
    <w:uiPriority w:val="39"/>
    <w:unhideWhenUsed/>
    <w:pPr>
      <w:tabs>
        <w:tab w:val="left" w:pos="851"/>
        <w:tab w:val="right" w:pos="8777"/>
      </w:tabs>
      <w:spacing w:before="120" w:after="240"/>
    </w:pPr>
    <w:rPr>
      <w:bCs/>
      <w:iCs/>
      <w:noProof/>
    </w:rPr>
  </w:style>
  <w:style w:type="paragraph" w:styleId="TM2">
    <w:name w:val="TOC 2"/>
    <w:basedOn w:val="TM1"/>
    <w:uiPriority w:val="39"/>
    <w:unhideWhenUsed/>
    <w:pPr>
      <w:spacing/>
    </w:pPr>
    <w:rPr>
      <w:iCs w:val="0"/>
    </w:rPr>
  </w:style>
  <w:style w:type="paragraph" w:styleId="TM3">
    <w:name w:val="TOC 3"/>
    <w:basedOn w:val="TM2"/>
    <w:uiPriority w:val="39"/>
    <w:unhideWhenUsed/>
    <w:pPr>
      <w:spacing w:before="100" w:beforeAutospacing="1" w:after="100" w:afterAutospacing="1"/>
    </w:pPr>
    <w:rPr>
      <w:bCs w:val="0"/>
      <w:szCs w:val="20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character" w:styleId="NormalWebCar" w:customStyle="1">
    <w:name w:val="Normal (Web) Car"/>
    <w:basedOn w:val="Policepardfaut"/>
    <w:uiPriority w:val="99"/>
    <w:semiHidden/>
    <w:rPr>
      <w:rFonts w:ascii="Times New Roman" w:hAnsi="Times New Roman"/>
      <w:sz w:val="24"/>
      <w:szCs w:val="24"/>
      <w:lang w:val="fr-CH" w:eastAsia="fr-FR" w:bidi="ar-SA"/>
    </w:rPr>
  </w:style>
  <w:style w:type="paragraph" w:styleId="NormalWeb">
    <w:name w:val="Normal (Web)"/>
    <w:basedOn w:val="Normal"/>
    <w:uiPriority w:val="99"/>
    <w:semiHidden/>
    <w:unhideWhenUsed/>
    <w:pPr>
      <w:spacing/>
    </w:pPr>
    <w:rPr>
      <w:rFonts w:ascii="Times New Roman" w:hAnsi="Times New Roman"/>
      <w:sz w:val="24"/>
      <w:szCs w:val="24"/>
    </w:rPr>
  </w:style>
  <w:style w:type="character" w:styleId="TM1Car" w:customStyle="1">
    <w:name w:val="TM 1 Car"/>
    <w:basedOn w:val="NormalWebCar"/>
    <w:uiPriority w:val="39"/>
    <w:rPr>
      <w:rFonts w:ascii="Arial" w:hAnsi="Arial"/>
      <w:bCs/>
      <w:iCs/>
      <w:noProof/>
      <w:sz w:val="24"/>
      <w:szCs w:val="24"/>
      <w:lang w:val="fr-CH" w:eastAsia="fr-FR" w:bidi="ar-SA"/>
    </w:rPr>
  </w:style>
  <w:style w:type="character" w:styleId="Numrodepage">
    <w:name w:val="Page Number"/>
    <w:basedOn w:val="Policepardfaut"/>
    <w:uiPriority w:val="99"/>
    <w:unhideWhenUsed/>
    <w:rPr/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Textedelespacerserv1" w:customStyle="1">
    <w:name w:val="Texte de l'espace réservé1"/>
    <w:basedOn w:val="Policepardfaut"/>
    <w:uiPriority w:val="99"/>
    <w:semiHidden/>
    <w:rPr>
      <w:color w:val="808080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cs="Arial"/>
      <w:b/>
      <w:bCs/>
      <w:shd w:val="clear" w:color="auto" w:fill="FFFFFF"/>
      <w:lang w:val="fr-CH" w:eastAsia="fr-FR" w:bidi="ar-SA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numPr>
      <w:numId w:val="2"/>
    </w:numPr>
    <w:pPr>
      <w:numPr>
        <w:numId w:val="2"/>
      </w:numPr>
      <w:spacing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rFonts w:ascii="Arial" w:hAnsi="Arial" w:eastAsiaTheme="minorHAnsi" w:cs="Arial"/>
      <w:color w:val="000000"/>
      <w:szCs w:val="20"/>
      <w:lang w:val="fr-CH" w:bidi="ar-SA"/>
    </w:rPr>
  </w:style>
  <w:style w:type="paragraph" w:styleId="HEPSous-liste" w:customStyle="1">
    <w:name w:val="HEP Sous-liste"/>
    <w:basedOn w:val="HEPListe"/>
    <w:qFormat/>
    <w:numPr>
      <w:numId w:val="15"/>
    </w:numPr>
    <w:pPr>
      <w:numPr>
        <w:numId w:val="15"/>
      </w:num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13"/>
    </w:numPr>
    <w:pPr>
      <w:numPr>
        <w:numId w:val="13"/>
      </w:numPr>
      <w:spacing/>
      <w:ind w:left="340" w:hanging="340"/>
      <w:contextualSpacing/>
    </w:pPr>
    <w:rPr/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cs="Arial"/>
      <w:b/>
      <w:bCs/>
      <w:shd w:val="clear" w:color="auto" w:fill="FFFFFF"/>
      <w:lang w:val="fr-CH" w:eastAsia="fr-FR" w:bidi="ar-SA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eastAsiaTheme="minorHAnsi" w:cs="Arial"/>
      <w:b/>
      <w:color w:val="000000"/>
      <w:szCs w:val="21"/>
      <w:lang w:val="fr-CH" w:bidi="ar-SA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 w:line="240" w:lineRule="auto"/>
    </w:pPr>
    <w:rPr>
      <w:rFonts w:ascii="Arial" w:hAnsi="Arial" w:eastAsiaTheme="minorHAnsi" w:cs="Arial"/>
      <w:color w:val="000000"/>
      <w:sz w:val="12"/>
      <w:szCs w:val="21"/>
      <w:shd w:val="clear" w:color="auto" w:fill="FFFFFF"/>
      <w:lang w:val="fr-FR" w:bidi="ar-SA"/>
    </w:rPr>
  </w:style>
  <w:style w:type="character" w:styleId="Mentionnonrsolue1" w:customStyle="1">
    <w:name w:val="Mention non résolue1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Marquedecommentaire1" w:customStyle="1">
    <w:name w:val="Marque de commentaire1"/>
    <w:basedOn w:val="Policepardfaut"/>
    <w:uiPriority w:val="99"/>
    <w:semiHidden/>
    <w:unhideWhenUsed/>
    <w:rPr>
      <w:sz w:val="16"/>
      <w:szCs w:val="16"/>
    </w:rPr>
  </w:style>
  <w:style w:type="paragraph" w:styleId="Commentaire1" w:customStyle="1">
    <w:name w:val="Commentaire1"/>
    <w:basedOn w:val="Normal"/>
    <w:link w:val="CommentaireCar"/>
    <w:uiPriority w:val="99"/>
    <w:semiHidden/>
    <w:unhideWhenUsed/>
    <w:pPr>
      <w:spacing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1"/>
    <w:uiPriority w:val="99"/>
    <w:semiHidden/>
    <w:rPr>
      <w:rFonts w:ascii="Arial" w:hAnsi="Arial" w:eastAsiaTheme="minorHAnsi" w:cs="Arial"/>
      <w:color w:val="000000"/>
      <w:sz w:val="20"/>
      <w:szCs w:val="20"/>
      <w:lang w:val="fr-CH" w:bidi="ar-SA"/>
    </w:rPr>
  </w:style>
  <w:style w:type="paragraph" w:styleId="Objetducommentaire1" w:customStyle="1">
    <w:name w:val="Objet du commentaire1"/>
    <w:basedOn w:val="Commentaire1"/>
    <w:next w:val="Commentaire1"/>
    <w:link w:val="ObjetducommentaireCar"/>
    <w:uiPriority w:val="99"/>
    <w:semiHidden/>
    <w:unhideWhenUsed/>
    <w:pPr>
      <w:spacing/>
    </w:pPr>
    <w:rPr>
      <w:b/>
      <w:bCs/>
    </w:rPr>
  </w:style>
  <w:style w:type="character" w:styleId="ObjetducommentaireCar" w:customStyle="1">
    <w:name w:val="Objet du commentaire Car"/>
    <w:basedOn w:val="CommentaireCar"/>
    <w:link w:val="Objetducommentaire1"/>
    <w:uiPriority w:val="99"/>
    <w:semiHidden/>
    <w:rPr>
      <w:rFonts w:ascii="Arial" w:hAnsi="Arial" w:eastAsiaTheme="minorHAnsi" w:cs="Arial"/>
      <w:b/>
      <w:bCs/>
      <w:color w:val="000000"/>
      <w:sz w:val="20"/>
      <w:szCs w:val="20"/>
      <w:lang w:val="fr-CH" w:bidi="ar-SA"/>
    </w:rPr>
  </w:style>
</w:styles>
</file>

<file path=word/_rels/document.xml.rels>&#65279;<?xml version="1.0" encoding="utf-8" standalone="yes"?><Relationships xmlns="http://schemas.openxmlformats.org/package/2006/relationships"><Relationship Id="rId10" Type="http://schemas.openxmlformats.org/officeDocument/2006/relationships/styles" Target="styles.xml" /><Relationship Id="rId11" Type="http://schemas.openxmlformats.org/officeDocument/2006/relationships/settings" Target="settings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6" Type="http://schemas.openxmlformats.org/officeDocument/2006/relationships/footer" Target="footer6.xml" /><Relationship Id="rId5" Type="http://schemas.openxmlformats.org/officeDocument/2006/relationships/header" Target="header5.xml" /><Relationship Id="rId14" Type="http://schemas.openxmlformats.org/officeDocument/2006/relationships/fontTable" Target="fontTable.xml" /><Relationship Id="rId15" Type="http://schemas.openxmlformats.org/officeDocument/2006/relationships/customXml" Target="../customXml/item1.xml" /></Relationships>
</file>

<file path=word/_rels/footer2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2.png" /></Relationships>
</file>

<file path=word/_rels/footer6.xml.rels>&#65279;<?xml version="1.0" encoding="utf-8" standalone="yes"?><Relationships xmlns="http://schemas.openxmlformats.org/package/2006/relationships"><Relationship Id="rId9" Type="http://schemas.openxmlformats.org/officeDocument/2006/relationships/image" Target="media/image2.png" /></Relationships>
</file>

<file path=word/_rels/header1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5B599-7D7E-40A9-81A9-77B1DA5190B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2</Pages>
  <Words>494</Words>
  <Characters>2720</Characters>
  <Application>Microsoft Office Word</Application>
  <DocSecurity>0</DocSecurity>
  <Lines>22</Lines>
  <Paragraphs>6</Paragraphs>
  <Company>SIEN Etat de Neuchâtel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Estrem Joray Florence</dc:creator>
  <cp:keywords/>
  <dc:description/>
  <cp:lastModifiedBy>Riat François</cp:lastModifiedBy>
  <cp:lastPrinted>2011-02-16T06:24:00Z</cp:lastPrinted>
  <cp:revision>6</cp:revision>
  <dcterms:created xsi:type="dcterms:W3CDTF">2022-07-01T08:14:00Z</dcterms:created>
  <dcterms:modified xsi:type="dcterms:W3CDTF">2025-07-11T08:39:00Z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11.07.2025</vt:lpstr>
  </property>
  <property fmtid="{D5CDD505-2E9C-101B-9397-08002B2CF9AE}" name="QMP-ChangeUser" pid="3">
    <vt:lpwstr>Riat François</vt:lpwstr>
  </property>
  <property fmtid="{D5CDD505-2E9C-101B-9397-08002B2CF9AE}" name="QMP-CreateUser" pid="4">
    <vt:lpstr>Monnerat Nathalie</vt:lpstr>
  </property>
  <property fmtid="{D5CDD505-2E9C-101B-9397-08002B2CF9AE}" name="QMP-CreateDate" pid="5">
    <vt:lpstr>01.07.2022</vt:lpstr>
  </property>
  <property fmtid="{D5CDD505-2E9C-101B-9397-08002B2CF9AE}" name="QMP-Checker" pid="6">
    <vt:lpstr>Monnerat Nathalie</vt:lpstr>
  </property>
  <property fmtid="{D5CDD505-2E9C-101B-9397-08002B2CF9AE}" name="QMP-CheckDate" pid="7">
    <vt:lpstr>01.07.2022</vt:lpstr>
  </property>
  <property fmtid="{D5CDD505-2E9C-101B-9397-08002B2CF9AE}" name="QMP-Checkout" pid="8">
    <vt:lpstr>N</vt:lpstr>
  </property>
  <property fmtid="{D5CDD505-2E9C-101B-9397-08002B2CF9AE}" name="Createdate" pid="9">
    <vt:lpstr>01.07.2022</vt:lpstr>
  </property>
  <property fmtid="{D5CDD505-2E9C-101B-9397-08002B2CF9AE}" name="QMP-Label" pid="10">
    <vt:lpwstr>FM_Demande d’utilisation d’un prénom, nom et/ou titre d’appel d’usage - formulaire A</vt:lpwstr>
  </property>
  <property fmtid="{D5CDD505-2E9C-101B-9397-08002B2CF9AE}" name="QMP-Nr" pid="11">
    <vt:lpstr>P1.5.2-4361</vt:lpstr>
  </property>
  <property fmtid="{D5CDD505-2E9C-101B-9397-08002B2CF9AE}" name="QMP-Owner" pid="12">
    <vt:lpstr>Monnerat Nathalie</vt:lpstr>
  </property>
  <property fmtid="{D5CDD505-2E9C-101B-9397-08002B2CF9AE}" name="QMP-Releaser" pid="13">
    <vt:lpwstr>Riat François</vt:lpwstr>
  </property>
  <property fmtid="{D5CDD505-2E9C-101B-9397-08002B2CF9AE}" name="QMP-ReleaseDate" pid="14">
    <vt:lpstr>01.07.2022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01.07.2022</vt:lpstr>
  </property>
  <property fmtid="{D5CDD505-2E9C-101B-9397-08002B2CF9AE}" name="QMP-Version" pid="18">
    <vt:lpstr>1.0</vt:lpstr>
  </property>
  <property fmtid="{D5CDD505-2E9C-101B-9397-08002B2CF9AE}" name="QMP-ValidTo" pid="19">
    <vt:lpstr/>
  </property>
</Properties>
</file>