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>
      <w:pPr>
        <w:pStyle w:val="En-tte"/>
        <w:spacing/>
        <w:jc w:val="left"/>
        <w:rPr>
          <w:b/>
          <w:bCs/>
          <w:sz w:val="22"/>
        </w:rPr>
      </w:pPr>
    </w:p>
    <w:p>
      <w:pPr>
        <w:pStyle w:val="Titre2"/>
        <w:spacing/>
        <w:jc w:val="center"/>
        <w:rPr/>
      </w:pPr>
      <w:r>
        <w:rPr/>
        <w:t xml:space="preserve">Annonce pour un congé de </w:t>
      </w:r>
      <w:r>
        <w:rPr/>
        <w:t xml:space="preserve">formation</w:t>
      </w:r>
    </w:p>
    <w:p>
      <w:pPr>
        <w:pStyle w:val="En-tte"/>
        <w:tabs>
          <w:tab w:val="right" w:pos="9000"/>
        </w:tabs>
        <w:spacing w:after="240"/>
        <w:jc w:val="left"/>
        <w:rPr>
          <w:b/>
          <w:bCs/>
          <w:sz w:val="22"/>
        </w:rPr>
      </w:pPr>
    </w:p>
    <w:p>
      <w:pPr>
        <w:pStyle w:val="En-tte"/>
        <w:spacing/>
        <w:rPr>
          <w:sz w:val="22"/>
        </w:rPr>
      </w:pPr>
      <w:r>
        <w:rPr>
          <w:sz w:val="22"/>
        </w:rPr>
        <w:t xml:space="preserve">Dans un premier temps, l’</w:t>
      </w:r>
      <w:r>
        <w:rPr>
          <w:sz w:val="22"/>
        </w:rPr>
        <w:t xml:space="preserve">enseignant</w:t>
      </w:r>
      <w:r>
        <w:rPr>
          <w:sz w:val="22"/>
        </w:rPr>
        <w:t xml:space="preserve">·</w:t>
      </w:r>
      <w:r>
        <w:rPr>
          <w:sz w:val="22"/>
        </w:rPr>
        <w:t xml:space="preserve">e</w:t>
      </w:r>
      <w:r>
        <w:rPr>
          <w:sz w:val="22"/>
        </w:rPr>
        <w:t xml:space="preserve"> </w:t>
      </w:r>
      <w:r>
        <w:rPr>
          <w:sz w:val="22"/>
        </w:rPr>
        <w:t xml:space="preserve">concerné</w:t>
      </w:r>
      <w:r>
        <w:rPr>
          <w:sz w:val="22"/>
        </w:rPr>
        <w:t xml:space="preserve">·</w:t>
      </w:r>
      <w:r>
        <w:rPr>
          <w:sz w:val="22"/>
        </w:rPr>
        <w:t xml:space="preserve">e</w:t>
      </w:r>
      <w:r>
        <w:rPr>
          <w:sz w:val="22"/>
        </w:rPr>
        <w:t xml:space="preserve"> communique son intention de bénéficier d’un congé de </w:t>
      </w:r>
      <w:r>
        <w:rPr>
          <w:sz w:val="22"/>
        </w:rPr>
        <w:t xml:space="preserve">formation</w:t>
      </w:r>
      <w:r>
        <w:rPr>
          <w:sz w:val="22"/>
        </w:rPr>
        <w:t xml:space="preserve">. </w:t>
      </w:r>
    </w:p>
    <w:p>
      <w:pPr>
        <w:pStyle w:val="En-tte"/>
        <w:spacing/>
        <w:rPr>
          <w:sz w:val="22"/>
        </w:rPr>
      </w:pPr>
      <w:r>
        <w:rPr>
          <w:b/>
          <w:sz w:val="22"/>
        </w:rPr>
        <w:t xml:space="preserve">15</w:t>
      </w:r>
      <w:r>
        <w:rPr>
          <w:b/>
          <w:sz w:val="22"/>
        </w:rPr>
        <w:t xml:space="preserve"> mois avant le début du congé sollicité, </w:t>
      </w:r>
      <w:r>
        <w:rPr>
          <w:sz w:val="22"/>
        </w:rPr>
        <w:t xml:space="preserve">elle·il</w:t>
      </w:r>
      <w:r>
        <w:rPr>
          <w:sz w:val="22"/>
        </w:rPr>
        <w:t xml:space="preserve"> envoie la présente annonce. </w:t>
      </w:r>
      <w:r>
        <w:rPr>
          <w:sz w:val="22"/>
        </w:rPr>
        <w:t xml:space="preserve">Elle·il</w:t>
      </w:r>
      <w:r>
        <w:rPr>
          <w:sz w:val="22"/>
        </w:rPr>
        <w:t xml:space="preserve"> </w:t>
      </w:r>
      <w:bookmarkStart w:id="2" w:name="_GoBack"/>
      <w:bookmarkEnd w:id="2"/>
      <w:r>
        <w:rPr>
          <w:sz w:val="22"/>
        </w:rPr>
        <w:t xml:space="preserve">rencontre alors </w:t>
      </w:r>
      <w:r>
        <w:rPr>
          <w:sz w:val="22"/>
        </w:rPr>
        <w:t xml:space="preserve">un</w:t>
      </w:r>
      <w:r>
        <w:rPr>
          <w:sz w:val="22"/>
        </w:rPr>
        <w:t xml:space="preserve">·e</w:t>
      </w:r>
      <w:r>
        <w:rPr>
          <w:sz w:val="22"/>
        </w:rPr>
        <w:t xml:space="preserve"> responsable de la formation continue qui l’informe et </w:t>
      </w:r>
      <w:r>
        <w:rPr>
          <w:sz w:val="22"/>
        </w:rPr>
        <w:t xml:space="preserve">l</w:t>
      </w:r>
      <w:r>
        <w:rPr>
          <w:sz w:val="22"/>
        </w:rPr>
        <w:t xml:space="preserve">a·le</w:t>
      </w:r>
      <w:r>
        <w:rPr>
          <w:sz w:val="22"/>
        </w:rPr>
        <w:t xml:space="preserve"> conseille au sujet de la planification de son congé. </w:t>
      </w:r>
    </w:p>
    <w:p>
      <w:pPr>
        <w:pStyle w:val="En-tte"/>
        <w:spacing/>
        <w:rPr>
          <w:sz w:val="22"/>
        </w:rPr>
      </w:pPr>
    </w:p>
    <w:tbl>
      <w:tblPr>
        <w:tblW w:w="0" w:type="auto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5640"/>
      </w:tblGrid>
      <w:tr>
        <w:trPr>
          <w:trHeight w:val="340" w:hRule="atLeast"/>
        </w:trPr>
        <w:tc>
          <w:tcPr>
            <w:tcW w:type="dxa" w:w="336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Nom</w:t>
            </w:r>
          </w:p>
        </w:tc>
        <w:tc>
          <w:tcPr>
            <w:tcW w:type="dxa" w:w="5640"/>
            <w:tcBorders/>
          </w:tcPr>
          <w:p>
            <w:pPr>
              <w:pStyle w:val="En-tte"/>
              <w:spacing w:before="120"/>
              <w:rPr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type="dxa" w:w="336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Prénom</w:t>
            </w:r>
          </w:p>
        </w:tc>
        <w:tc>
          <w:tcPr>
            <w:tcW w:type="dxa" w:w="5640"/>
            <w:tcBorders/>
          </w:tcPr>
          <w:p>
            <w:pPr>
              <w:pStyle w:val="En-tte"/>
              <w:spacing w:before="120"/>
              <w:rPr>
                <w:bCs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type="dxa" w:w="336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Né</w:t>
            </w:r>
            <w:r>
              <w:rPr>
                <w:b/>
                <w:bCs/>
                <w:sz w:val="22"/>
              </w:rPr>
              <w:t xml:space="preserve">·e</w:t>
            </w:r>
            <w:r>
              <w:rPr>
                <w:b/>
                <w:bCs/>
                <w:sz w:val="22"/>
              </w:rPr>
              <w:t xml:space="preserve"> le</w:t>
            </w:r>
          </w:p>
        </w:tc>
        <w:tc>
          <w:tcPr>
            <w:tcW w:type="dxa" w:w="56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3" w:name="Texte3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>
        <w:trPr>
          <w:trHeight w:val="340" w:hRule="atLeast"/>
        </w:trPr>
        <w:tc>
          <w:tcPr>
            <w:tcW w:type="dxa" w:w="336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Etat civil</w:t>
            </w:r>
          </w:p>
        </w:tc>
        <w:tc>
          <w:tcPr>
            <w:tcW w:type="dxa" w:w="56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4" w:name="Texte4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4"/>
          </w:p>
        </w:tc>
      </w:tr>
      <w:tr>
        <w:trPr>
          <w:trHeight w:val="340" w:hRule="atLeast"/>
        </w:trPr>
        <w:tc>
          <w:tcPr>
            <w:tcW w:type="dxa" w:w="336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Adresse privée</w:t>
            </w:r>
          </w:p>
        </w:tc>
        <w:tc>
          <w:tcPr>
            <w:tcW w:type="dxa" w:w="56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5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5" w:name="Texte5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>
        <w:trPr>
          <w:trHeight w:val="340" w:hRule="atLeast"/>
        </w:trPr>
        <w:tc>
          <w:tcPr>
            <w:tcW w:type="dxa" w:w="336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NPA et domicile</w:t>
            </w:r>
          </w:p>
        </w:tc>
        <w:tc>
          <w:tcPr>
            <w:tcW w:type="dxa" w:w="56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6" w:name="Texte6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6"/>
          </w:p>
        </w:tc>
      </w:tr>
      <w:tr>
        <w:trPr>
          <w:trHeight w:val="340" w:hRule="atLeast"/>
        </w:trPr>
        <w:tc>
          <w:tcPr>
            <w:tcW w:type="dxa" w:w="336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</w:t>
            </w:r>
            <w:r>
              <w:rPr>
                <w:b/>
                <w:bCs/>
                <w:sz w:val="22"/>
                <w:vertAlign w:val="superscript"/>
              </w:rPr>
              <w:t xml:space="preserve">o</w:t>
            </w:r>
            <w:r>
              <w:rPr>
                <w:b/>
                <w:bCs/>
                <w:sz w:val="22"/>
              </w:rPr>
              <w:t xml:space="preserve"> de téléphone privé</w:t>
            </w:r>
          </w:p>
        </w:tc>
        <w:tc>
          <w:tcPr>
            <w:tcW w:type="dxa" w:w="56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7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7" w:name="Texte7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>
        <w:trPr>
          <w:trHeight w:val="340" w:hRule="atLeast"/>
        </w:trPr>
        <w:tc>
          <w:tcPr>
            <w:tcW w:type="dxa" w:w="3360"/>
            <w:tcBorders/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Courriel privé</w:t>
            </w:r>
          </w:p>
        </w:tc>
        <w:tc>
          <w:tcPr>
            <w:tcW w:type="dxa" w:w="5640"/>
            <w:tcBorders/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8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8" w:name="Texte8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8"/>
          </w:p>
        </w:tc>
      </w:tr>
    </w:tbl>
    <w:p>
      <w:pPr>
        <w:pStyle w:val="En-tte"/>
        <w:spacing w:before="240"/>
        <w:rPr>
          <w:rFonts w:ascii="Arial Narrow" w:hAnsi="Arial Narrow"/>
          <w:sz w:val="20"/>
        </w:rPr>
      </w:pPr>
    </w:p>
    <w:tbl>
      <w:tblPr>
        <w:tblW w:w="9000" w:type="dxa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5640"/>
      </w:tblGrid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Ecole</w:t>
            </w:r>
          </w:p>
        </w:tc>
        <w:tc>
          <w:tcPr>
            <w:tcW w:type="dxa" w:w="56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9" w:name="Texte9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Adresse</w:t>
            </w:r>
          </w:p>
        </w:tc>
        <w:tc>
          <w:tcPr>
            <w:tcW w:type="dxa" w:w="56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0" w:name="Texte10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NPA et localité</w:t>
            </w:r>
          </w:p>
        </w:tc>
        <w:tc>
          <w:tcPr>
            <w:tcW w:type="dxa" w:w="56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1" w:name="Texte11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1"/>
          </w:p>
        </w:tc>
      </w:tr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</w:t>
            </w:r>
            <w:r>
              <w:rPr>
                <w:b/>
                <w:bCs/>
                <w:sz w:val="22"/>
                <w:vertAlign w:val="superscript"/>
              </w:rPr>
              <w:t xml:space="preserve">o</w:t>
            </w:r>
            <w:r>
              <w:rPr>
                <w:b/>
                <w:bCs/>
                <w:sz w:val="22"/>
              </w:rPr>
              <w:t xml:space="preserve"> de téléphone professionnel</w:t>
            </w:r>
          </w:p>
        </w:tc>
        <w:tc>
          <w:tcPr>
            <w:tcW w:type="dxa" w:w="56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2" w:name="Texte12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Entrée en fonction dans l’enseignement</w:t>
            </w:r>
          </w:p>
        </w:tc>
        <w:tc>
          <w:tcPr>
            <w:tcW w:type="dxa" w:w="56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3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3" w:name="Texte13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Disciplines enseignées</w:t>
            </w:r>
          </w:p>
        </w:tc>
        <w:tc>
          <w:tcPr>
            <w:tcW w:type="dxa" w:w="56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4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4" w:name="Texte14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4"/>
          </w:p>
        </w:tc>
      </w:tr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Nombre d’heures hebdomadaires</w:t>
            </w:r>
          </w:p>
        </w:tc>
        <w:tc>
          <w:tcPr>
            <w:tcW w:type="dxa" w:w="56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5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5" w:name="Texte15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5"/>
          </w:p>
        </w:tc>
      </w:tr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Thème du congé</w:t>
            </w:r>
          </w:p>
        </w:tc>
        <w:tc>
          <w:tcPr>
            <w:tcW w:type="dxa" w:w="5637"/>
            <w:tcBorders>
              <w:left w:val="single" w:color="C0C0C0" w:sz="4" w:space="0"/>
            </w:tcBorders>
          </w:tcPr>
          <w:p>
            <w:pPr>
              <w:pStyle w:val="En-tte"/>
              <w:spacing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7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</w:p>
        </w:tc>
      </w:tr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Objectifs du congé</w:t>
            </w:r>
          </w:p>
        </w:tc>
        <w:tc>
          <w:tcPr>
            <w:tcW w:type="dxa" w:w="5637"/>
            <w:tcBorders>
              <w:left w:val="single" w:color="C0C0C0" w:sz="4" w:space="0"/>
            </w:tcBorders>
          </w:tcPr>
          <w:p>
            <w:pPr>
              <w:pStyle w:val="En-tte"/>
              <w:spacing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7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6" w:name="Texte17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Durée du congé</w:t>
            </w:r>
          </w:p>
        </w:tc>
        <w:tc>
          <w:tcPr>
            <w:tcW w:type="dxa" w:w="5637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8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7" w:name="Texte18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7"/>
          </w:p>
        </w:tc>
      </w:tr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Dates prévues (mois entiers)</w:t>
            </w:r>
          </w:p>
        </w:tc>
        <w:tc>
          <w:tcPr>
            <w:tcW w:type="dxa" w:w="5637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8" w:name="Texte19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8"/>
          </w:p>
        </w:tc>
      </w:tr>
    </w:tbl>
    <w:p>
      <w:pPr>
        <w:pStyle w:val="En-tte"/>
        <w:spacing w:before="240"/>
        <w:rPr>
          <w:rFonts w:ascii="Arial Narrow" w:hAnsi="Arial Narrow"/>
          <w:sz w:val="20"/>
        </w:rPr>
      </w:pPr>
    </w:p>
    <w:tbl>
      <w:tblPr>
        <w:tblW w:w="0" w:type="auto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5640"/>
      </w:tblGrid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Propositions de dates pour un entretien</w:t>
            </w:r>
          </w:p>
        </w:tc>
        <w:tc>
          <w:tcPr>
            <w:tcW w:type="dxa" w:w="5640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19" w:name="Texte20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</w:tbl>
    <w:p>
      <w:pPr>
        <w:pStyle w:val="En-tte"/>
        <w:spacing w:before="120"/>
        <w:rPr>
          <w:sz w:val="22"/>
        </w:rPr>
      </w:pPr>
    </w:p>
    <w:tbl>
      <w:tblPr>
        <w:tblW w:w="0" w:type="auto"/>
        <w:tblInd w:w="70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5640"/>
      </w:tblGrid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Lieu, date</w:t>
            </w:r>
          </w:p>
        </w:tc>
        <w:tc>
          <w:tcPr>
            <w:tcW w:type="dxa" w:w="56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0" w:name="Texte21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20"/>
          </w:p>
        </w:tc>
      </w:tr>
      <w:tr>
        <w:trPr>
          <w:trHeight w:val="340" w:hRule="atLeast"/>
        </w:trPr>
        <w:tc>
          <w:tcPr>
            <w:tcW w:type="dxa" w:w="3360"/>
            <w:tcBorders>
              <w:right w:val="single" w:color="C0C0C0" w:sz="4" w:space="0"/>
            </w:tcBorders>
          </w:tcPr>
          <w:p>
            <w:pPr>
              <w:pStyle w:val="En-tte"/>
              <w:spacing w:before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Signature</w:t>
            </w:r>
          </w:p>
        </w:tc>
        <w:tc>
          <w:tcPr>
            <w:tcW w:type="dxa" w:w="5640"/>
            <w:tcBorders>
              <w:left w:val="single" w:color="C0C0C0" w:sz="4" w:space="0"/>
            </w:tcBorders>
          </w:tcPr>
          <w:p>
            <w:pPr>
              <w:pStyle w:val="En-tte"/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2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1" w:name="Texte22"/>
            <w:r>
              <w:rPr>
                <w:sz w:val="22"/>
              </w:rPr>
              <w:t xml:space="preserve"> FORMTEXT </w: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noProof/>
                <w:sz w:val="22"/>
              </w:rPr>
              <w:t xml:space="preserve"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</w:tbl>
    <w:p>
      <w:pPr>
        <w:pStyle w:val="En-tte"/>
        <w:spacing/>
        <w:rPr>
          <w:sz w:val="22"/>
        </w:rPr>
      </w:pPr>
    </w:p>
    <w:p>
      <w:pPr>
        <w:pStyle w:val="Pieddepage"/>
        <w:tabs>
          <w:tab w:val="left" w:pos="540"/>
          <w:tab w:val="left" w:pos="6300"/>
        </w:tabs>
        <w:spacing w:after="120"/>
        <w:jc w:val="left"/>
        <w:rPr>
          <w:b/>
          <w:bCs/>
          <w:sz w:val="22"/>
        </w:rPr>
      </w:pPr>
    </w:p>
    <w:p>
      <w:pPr>
        <w:pStyle w:val="Pieddepage"/>
        <w:tabs>
          <w:tab w:val="left" w:pos="-1680"/>
          <w:tab w:val="right" w:pos="9000"/>
          <w:tab w:val="left" w:pos="9600"/>
          <w:tab w:val="center" w:pos="9720"/>
        </w:tabs>
        <w:spacing w:after="120"/>
        <w:jc w:val="left"/>
        <w:rPr>
          <w:b/>
          <w:bCs/>
          <w:sz w:val="20"/>
        </w:rPr>
      </w:pPr>
      <w:r>
        <w:rPr>
          <w:b/>
          <w:bCs/>
          <w:sz w:val="20"/>
        </w:rPr>
        <w:t xml:space="preserve">Formation continue - </w:t>
      </w:r>
      <w:r>
        <w:rPr>
          <w:b/>
          <w:bCs/>
          <w:sz w:val="20"/>
        </w:rPr>
        <w:t xml:space="preserve">ch. de la Ciblerie</w:t>
      </w:r>
      <w:r>
        <w:rPr>
          <w:b/>
          <w:bCs/>
          <w:sz w:val="20"/>
        </w:rPr>
        <w:t xml:space="preserve"> 45 - </w:t>
      </w:r>
      <w:r>
        <w:rPr>
          <w:b/>
          <w:bCs/>
          <w:sz w:val="20"/>
        </w:rPr>
        <w:t xml:space="preserve">2503 Bienne</w:t>
      </w:r>
    </w:p>
    <w:p>
      <w:pPr>
        <w:pStyle w:val="Pieddepage"/>
        <w:tabs>
          <w:tab w:val="left" w:pos="1440"/>
          <w:tab w:val="left" w:pos="3960"/>
          <w:tab w:val="left" w:pos="4440"/>
          <w:tab w:val="center" w:pos="9840"/>
        </w:tabs>
        <w:spacing/>
        <w:jc w:val="left"/>
        <w:rPr>
          <w:sz w:val="20"/>
        </w:rPr>
      </w:pPr>
      <w:r>
        <w:rPr>
          <w:sz w:val="20"/>
        </w:rPr>
        <w:t xml:space="preserve">Contact </w:t>
      </w:r>
      <w:r>
        <w:rPr>
          <w:sz w:val="20"/>
        </w:rPr>
        <w:t xml:space="preserve"> tél. </w:t>
      </w:r>
      <w:r>
        <w:rPr>
          <w:sz w:val="20"/>
        </w:rPr>
        <w:t xml:space="preserve">+41 </w:t>
      </w:r>
      <w:r>
        <w:rPr>
          <w:sz w:val="20"/>
        </w:rPr>
        <w:t xml:space="preserve">32 </w:t>
      </w:r>
      <w:r>
        <w:rPr>
          <w:sz w:val="20"/>
        </w:rPr>
        <w:t xml:space="preserve">886 99 31</w:t>
      </w:r>
    </w:p>
    <w:p>
      <w:pPr>
        <w:pStyle w:val="Pieddepage"/>
        <w:tabs>
          <w:tab w:val="left" w:pos="1440"/>
          <w:tab w:val="left" w:pos="3960"/>
          <w:tab w:val="left" w:pos="4440"/>
          <w:tab w:val="center" w:pos="9840"/>
        </w:tabs>
        <w:spacing/>
        <w:jc w:val="left"/>
        <w:rPr>
          <w:sz w:val="20"/>
        </w:rPr>
      </w:pPr>
      <w:r>
        <w:rPr>
          <w:sz w:val="20"/>
        </w:rPr>
        <w:t xml:space="preserve">C</w:t>
      </w:r>
      <w:r>
        <w:rPr>
          <w:sz w:val="20"/>
        </w:rPr>
        <w:t xml:space="preserve">ourriel : </w:t>
      </w:r>
      <w:r>
        <w:rPr/>
        <w:fldChar w:fldCharType="begin"/>
      </w:r>
      <w:r>
        <w:rPr/>
        <w:instrText xml:space="preserve">HYPERLINK "mailto:formation.continue@hep-bejune.ch" </w:instrText>
      </w:r>
      <w:r>
        <w:rPr/>
        <w:fldChar w:fldCharType="separate"/>
      </w:r>
      <w:r>
        <w:rPr>
          <w:rStyle w:val="Lienhypertexte"/>
          <w:sz w:val="20"/>
        </w:rPr>
        <w:t xml:space="preserve">formation.continue@hep-bejune.ch</w:t>
      </w:r>
      <w:r>
        <w:rPr/>
        <w:fldChar w:fldCharType="end"/>
      </w:r>
    </w:p>
    <w:p>
      <w:pPr>
        <w:pStyle w:val="Pieddepage"/>
        <w:tabs>
          <w:tab w:val="left" w:pos="1440"/>
          <w:tab w:val="left" w:pos="3960"/>
          <w:tab w:val="left" w:pos="4440"/>
          <w:tab w:val="center" w:pos="9840"/>
        </w:tabs>
        <w:spacing/>
        <w:jc w:val="left"/>
        <w:rPr>
          <w:sz w:val="20"/>
        </w:rPr>
      </w:pPr>
    </w:p>
    <w:sectPr>
      <w:headerReference w:type="first" r:id="rId1"/>
      <w:footerReference w:type="first" r:id="rId2"/>
      <w:footerReference w:type="default" r:id="rId3"/>
      <w:type w:val="continuous"/>
      <w:pgSz w:w="11906" w:h="16838"/>
      <w:pgMar w:top="1417" w:right="1134" w:bottom="1701" w:left="1701" w:header="1134" w:footer="737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Calibri">
    <w:charset w:val="0"/>
    <w:family w:val="swiss"/>
    <w:pitch w:val="variable"/>
    <w:sig w:usb0="E0002EFF" w:usb1="C0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imes New Roman (Corps CS)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Arial Narrow">
    <w:charset w:val="0"/>
    <w:family w:val="swiss"/>
    <w:pitch w:val="variable"/>
    <w:sig w:usb0="00000287" w:usb1="00000800" w:usb2="00000000" w:usb3="00000000" w:csb0="0000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1" name="Image 4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ab/>
      <w:t xml:space="preserve"/>
    </w:r>
    <w:r>
      <w:rPr/>
      <w:t xml:space="preserve">P2-4156 / </w:t>
    </w:r>
    <w:r>
      <w:rPr/>
      <w:t xml:space="preserve">15</w:t>
    </w:r>
    <w:r>
      <w:rPr/>
      <w:t xml:space="preserve">.02.2022</w:t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ieddepage"/>
      <w:spacing/>
      <w:rPr/>
    </w:pPr>
    <w:r>
      <w:rPr>
        <w:noProof/>
      </w:rPr>
      <w:drawing>
        <wp:inline>
          <wp:extent cx="1231395" cy="152400"/>
          <wp:effectExtent xmlns:wp="http://schemas.openxmlformats.org/drawingml/2006/wordprocessingDrawing" l="0" t="0" r="6985" b="0"/>
          <wp:docPr id="3" name="Image 3"/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395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/>
    </w:r>
    <w:r>
      <w:rPr/>
      <w:fldChar w:fldCharType="begin"/>
    </w:r>
    <w:r>
      <w:rPr/>
      <w:instrText xml:space="preserve"> PAGE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 xml:space="preserve">/</w:t>
    </w:r>
    <w:r>
      <w:rPr/>
      <w:fldChar w:fldCharType="begin"/>
    </w:r>
    <w:r>
      <w:rPr/>
      <w:instrText xml:space="preserve"> NUMPAGES  \* MERGEFORMAT </w:instrText>
    </w:r>
    <w:r>
      <w:rPr/>
      <w:fldChar w:fldCharType="separate"/>
    </w:r>
    <w:r>
      <w:rPr>
        <w:noProof/>
      </w:rPr>
      <w:t xml:space="preserve">2</w:t>
    </w:r>
    <w:r>
      <w:rPr/>
      <w:fldChar w:fldCharType="end"/>
    </w:r>
    <w:r>
      <w:rPr/>
      <w:tab/>
      <w:t xml:space="preserve"/>
    </w:r>
    <w:r>
      <w:rPr/>
      <w:t xml:space="preserve">P2-4156 / </w:t>
    </w:r>
    <w:r>
      <w:rPr/>
      <w:t xml:space="preserve">15</w:t>
    </w:r>
    <w:r>
      <w:rPr/>
      <w:t xml:space="preserve">.02.2022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En-tte"/>
      <w:spacing w:after="800"/>
      <w:rPr/>
    </w:pPr>
    <w:r>
      <w:rPr>
        <w:noProof/>
      </w:rPr>
      <w:drawing>
        <wp:inline>
          <wp:extent cx="1753200" cy="819680"/>
          <wp:effectExtent xmlns:wp="http://schemas.openxmlformats.org/drawingml/2006/wordprocessingDrawing" l="0" t="0" r="0" b="0"/>
          <wp:docPr id="2" name="Imag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00" cy="81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66DAE"/>
    <w:lvl w:ilvl="0">
      <w:start w:val="1"/>
      <w:numFmt w:val="decimal"/>
      <w:pStyle w:val="HEPListe"/>
      <w:suff w:val="tab"/>
      <w:lvlText w:val="%1."/>
      <w:pPr>
        <w:spacing/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680" w:hanging="11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">
    <w:nsid w:val="2B5B758B"/>
    <w:lvl w:ilvl="0">
      <w:start w:val="1"/>
      <w:numFmt w:val="lowerLetter"/>
      <w:suff w:val="tab"/>
      <w:lvlText w:val="%1)"/>
      <w:pPr>
        <w:spacing/>
        <w:ind w:left="34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2">
    <w:nsid w:val="2CA030C3"/>
    <w:lvl w:ilvl="0">
      <w:start w:val="1"/>
      <w:numFmt w:val="decimal"/>
      <w:suff w:val="tab"/>
      <w:lvlText w:val="%1."/>
      <w:lvlJc w:val="right"/>
      <w:pPr>
        <w:spacing/>
        <w:ind w:left="340" w:hanging="113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3">
    <w:nsid w:val="4A60784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544766E6"/>
    <w:lvl w:ilvl="0">
      <w:start w:val="1"/>
      <w:numFmt w:val="lowerLetter"/>
      <w:suff w:val="tab"/>
      <w:lvlText w:val="%1)"/>
      <w:pPr>
        <w:spacing/>
        <w:ind w:left="454" w:hanging="34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5">
    <w:nsid w:val="56763839"/>
    <w:lvl w:ilvl="0">
      <w:start w:val="1"/>
      <w:numFmt w:val="bullet"/>
      <w:pStyle w:val="HEPPuce"/>
      <w:suff w:val="tab"/>
      <w:lvlText w:val="•"/>
      <w:pPr>
        <w:spacing/>
        <w:ind w:left="36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­"/>
      <w:pPr>
        <w:spacing/>
        <w:ind w:left="720" w:hanging="360"/>
      </w:pPr>
      <w:rPr>
        <w:rFonts w:ascii="Arial" w:hAnsi="Arial" w:hint="default"/>
      </w:rPr>
    </w:lvl>
    <w:lvl w:ilvl="2">
      <w:start w:val="1"/>
      <w:numFmt w:val="bullet"/>
      <w:suff w:val="tab"/>
      <w:lvlText w:val=""/>
      <w:pPr>
        <w:spacing/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800" w:hanging="36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1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240" w:hanging="360"/>
      </w:pPr>
      <w:rPr>
        <w:rFonts w:ascii="Symbol" w:hAnsi="Symbol" w:hint="default"/>
      </w:rPr>
    </w:lvl>
  </w:abstractNum>
  <w:abstractNum w:abstractNumId="6">
    <w:nsid w:val="58CA01AD"/>
    <w:lvl w:ilvl="0">
      <w:start w:val="1"/>
      <w:numFmt w:val="lowerLetter"/>
      <w:pStyle w:val="HEPSous-liste"/>
      <w:suff w:val="tab"/>
      <w:lvlText w:val="%1."/>
      <w:pPr>
        <w:spacing/>
        <w:ind w:left="361" w:hanging="360"/>
      </w:pPr>
      <w:rPr/>
    </w:lvl>
    <w:lvl w:ilvl="1">
      <w:start w:val="1"/>
      <w:numFmt w:val="lowerLetter"/>
      <w:suff w:val="tab"/>
      <w:lvlText w:val="%2."/>
      <w:pPr>
        <w:spacing/>
        <w:ind w:left="1081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1" w:hanging="180"/>
      </w:pPr>
      <w:rPr/>
    </w:lvl>
    <w:lvl w:ilvl="3">
      <w:start w:val="1"/>
      <w:numFmt w:val="decimal"/>
      <w:suff w:val="tab"/>
      <w:lvlText w:val="%4."/>
      <w:pPr>
        <w:spacing/>
        <w:ind w:left="2521" w:hanging="360"/>
      </w:pPr>
      <w:rPr/>
    </w:lvl>
    <w:lvl w:ilvl="4">
      <w:start w:val="1"/>
      <w:numFmt w:val="lowerLetter"/>
      <w:suff w:val="tab"/>
      <w:lvlText w:val="%5."/>
      <w:pPr>
        <w:spacing/>
        <w:ind w:left="3241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1" w:hanging="180"/>
      </w:pPr>
      <w:rPr/>
    </w:lvl>
    <w:lvl w:ilvl="6">
      <w:start w:val="1"/>
      <w:numFmt w:val="decimal"/>
      <w:suff w:val="tab"/>
      <w:lvlText w:val="%7."/>
      <w:pPr>
        <w:spacing/>
        <w:ind w:left="4681" w:hanging="360"/>
      </w:pPr>
      <w:rPr/>
    </w:lvl>
    <w:lvl w:ilvl="7">
      <w:start w:val="1"/>
      <w:numFmt w:val="lowerLetter"/>
      <w:suff w:val="tab"/>
      <w:lvlText w:val="%8."/>
      <w:pPr>
        <w:spacing/>
        <w:ind w:left="5401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1" w:hanging="180"/>
      </w:pPr>
      <w:rPr/>
    </w:lvl>
  </w:abstractNum>
  <w:abstractNum w:abstractNumId="7">
    <w:nsid w:val="70C63D67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667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387" w:hanging="180"/>
      </w:pPr>
      <w:rPr/>
    </w:lvl>
    <w:lvl w:ilvl="3">
      <w:start w:val="1"/>
      <w:numFmt w:val="decimal"/>
      <w:suff w:val="tab"/>
      <w:lvlText w:val="%4."/>
      <w:pPr>
        <w:spacing/>
        <w:ind w:left="3107" w:hanging="360"/>
      </w:pPr>
      <w:rPr/>
    </w:lvl>
    <w:lvl w:ilvl="4">
      <w:start w:val="1"/>
      <w:numFmt w:val="lowerLetter"/>
      <w:suff w:val="tab"/>
      <w:lvlText w:val="%5."/>
      <w:pPr>
        <w:spacing/>
        <w:ind w:left="3827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547" w:hanging="180"/>
      </w:pPr>
      <w:rPr/>
    </w:lvl>
    <w:lvl w:ilvl="6">
      <w:start w:val="1"/>
      <w:numFmt w:val="decimal"/>
      <w:suff w:val="tab"/>
      <w:lvlText w:val="%7."/>
      <w:pPr>
        <w:spacing/>
        <w:ind w:left="5267" w:hanging="360"/>
      </w:pPr>
      <w:rPr/>
    </w:lvl>
    <w:lvl w:ilvl="7">
      <w:start w:val="1"/>
      <w:numFmt w:val="lowerLetter"/>
      <w:suff w:val="tab"/>
      <w:lvlText w:val="%8."/>
      <w:pPr>
        <w:spacing/>
        <w:ind w:left="5987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707" w:hanging="180"/>
      </w:pPr>
      <w:rPr/>
    </w:lvl>
  </w:abstractNum>
  <w:abstractNum w:abstractNumId="8">
    <w:nsid w:val="77415720"/>
    <w:lvl w:ilvl="0">
      <w:start w:val="1"/>
      <w:numFmt w:val="decimal"/>
      <w:pStyle w:val="HEPHirarchie1"/>
      <w:suff w:val="tab"/>
      <w:lvlText w:val="%1."/>
      <w:pPr>
        <w:spacing/>
        <w:ind w:left="567" w:hanging="567"/>
      </w:pPr>
      <w:rPr>
        <w:rFonts w:ascii="Arial" w:hAnsi="Arial" w:hint="default"/>
        <w:b/>
        <w:i w:val="0"/>
        <w:color w:val="000000"/>
        <w:spacing w:val="0"/>
        <w:w w:val="100"/>
        <w:kern w:val="0"/>
        <w:position w:val="0"/>
        <w:sz w:val="28"/>
        <w:u w:val="no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pStyle w:val="HEPHirarchie2"/>
      <w:suff w:val="tab"/>
      <w:lvlText w:val="%1.%2."/>
      <w:pPr>
        <w:spacing/>
        <w:ind w:left="567" w:hanging="567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pStyle w:val="HEPHirarchie3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9">
    <w:nsid w:val="786C0F24"/>
    <w:lvl w:ilvl="0">
      <w:start w:val="1"/>
      <w:numFmt w:val="lowerLetter"/>
      <w:suff w:val="tab"/>
      <w:lvlText w:val="%1)"/>
      <w:pPr>
        <w:spacing/>
        <w:ind w:left="45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1">
      <w:start w:val="1"/>
      <w:numFmt w:val="decimal"/>
      <w:suff w:val="tab"/>
      <w:lvlText w:val="%2."/>
      <w:lvlJc w:val="right"/>
      <w:pPr>
        <w:spacing/>
        <w:ind w:left="680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4"/>
        <w:u w:val="none"/>
        <w:vertAlign w:val="baseline"/>
        <w14:ligatures w14:val="standardContextual"/>
        <w14:numForm w14:val="default"/>
        <w14:numSpacing w14:val="default"/>
        <w14:cntxtAlts w14:val="false"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1728" w:hanging="648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2232" w:hanging="792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>
        <w:rFonts w:hint="default"/>
      </w:rPr>
    </w:lvl>
  </w:abstractNum>
  <w:abstractNum w:abstractNumId="10">
    <w:nsid w:val="7E6B18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4"/>
      <w:numFmt w:val="bullet"/>
      <w:suff w:val="tab"/>
      <w:lvlText w:val="-"/>
      <w:pPr>
        <w:spacing/>
        <w:ind w:left="1440" w:hanging="360"/>
      </w:pPr>
      <w:rPr>
        <w:rFonts w:ascii="Arial" w:hAnsi="Arial" w:eastAsia="Times New Roman" w:cs="Arial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90"/>
  <w:embedSystemFonts xmlns:w="http://schemas.openxmlformats.org/wordprocessingml/2006/main"/>
  <w:proofState w:spelling="clean" w:grammar="dirty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xmlns:w="http://schemas.openxmlformats.org/wordprocessingml/2006/main" w:val="120"/>
  <w:displayHorizontalDrawingGridEvery xmlns:w="http://schemas.openxmlformats.org/wordprocessingml/2006/main" w:val="2"/>
  <w:displayVerticalDrawingGridEvery xmlns:w="http://schemas.openxmlformats.org/wordprocessingml/2006/main" w:val="2"/>
  <w:doNotShadeFormData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fr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fr-CH" w:eastAsia="fr-CH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styleId="Normal" w:default="1">
    <w:name w:val="Normal"/>
    <w:qFormat/>
    <w:pPr>
      <w:spacing/>
    </w:pPr>
    <w:rPr>
      <w:rFonts w:ascii="Arial" w:hAnsi="Arial" w:eastAsiaTheme="minorHAnsi" w:cs="Arial"/>
      <w:color w:val="000000"/>
      <w:sz w:val="22"/>
      <w:szCs w:val="21"/>
      <w:lang w:eastAsia="en-US"/>
    </w:rPr>
  </w:style>
  <w:style w:type="paragraph" w:styleId="Titre1">
    <w:name w:val="Heading 1"/>
    <w:basedOn w:val="Titre2"/>
    <w:next w:val="Normal"/>
    <w:link w:val="Titre1Car"/>
    <w:qFormat/>
    <w:pPr>
      <w:spacing/>
      <w:outlineLvl w:val="0"/>
    </w:pPr>
    <w:rPr>
      <w:sz w:val="60"/>
    </w:rPr>
  </w:style>
  <w:style w:type="paragraph" w:styleId="Titre2">
    <w:name w:val="Heading 2"/>
    <w:basedOn w:val="Titre3"/>
    <w:next w:val="Normal"/>
    <w:link w:val="Titre2Car"/>
    <w:unhideWhenUsed/>
    <w:qFormat/>
    <w:pPr>
      <w:spacing/>
      <w:outlineLvl w:val="1"/>
    </w:pPr>
    <w:rPr>
      <w:sz w:val="40"/>
    </w:rPr>
  </w:style>
  <w:style w:type="paragraph" w:styleId="Titre3">
    <w:name w:val="Heading 3"/>
    <w:basedOn w:val="HEPTitredocument"/>
    <w:next w:val="Normal"/>
    <w:link w:val="Titre3Car"/>
    <w:unhideWhenUsed/>
    <w:qFormat/>
    <w:pPr>
      <w:spacing/>
      <w:outlineLvl w:val="2"/>
    </w:pPr>
    <w:rPr/>
  </w:style>
  <w:style w:type="paragraph" w:styleId="Titre4">
    <w:name w:val="Heading 4"/>
    <w:basedOn w:val="Normal"/>
    <w:next w:val="Normal"/>
    <w:link w:val="Titre4Car"/>
    <w:unhideWhenUsed/>
    <w:pPr>
      <w:pBdr>
        <w:bottom w:val="single" w:color="auto" w:sz="4" w:space="1"/>
      </w:pBdr>
      <w:spacing w:before="320"/>
      <w:jc w:val="both"/>
      <w:outlineLvl w:val="3"/>
    </w:pPr>
    <w:rPr>
      <w:rFonts w:eastAsia="Times New Roman"/>
      <w:b/>
      <w:color w:val="auto"/>
      <w:szCs w:val="22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/>
    </w:rPr>
  </w:style>
  <w:style w:type="paragraph" w:styleId="Titre6">
    <w:name w:val="Heading 6"/>
    <w:basedOn w:val="Normal"/>
    <w:next w:val="Normal"/>
    <w:link w:val="Titre6Car"/>
    <w:uiPriority w:val="9"/>
    <w:unhideWhenUsed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character" w:styleId="Policepardfaut" w:default="1">
    <w:name w:val="Default Paragraph Font"/>
    <w:uiPriority w:val="1"/>
    <w:semiHidden/>
    <w:unhideWhenUsed/>
    <w:rPr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after="240"/>
    </w:pPr>
    <w:rPr/>
  </w:style>
  <w:style w:type="paragraph" w:styleId="En-tte">
    <w:name w:val="Header"/>
    <w:basedOn w:val="Normal"/>
    <w:link w:val="En-têteCar"/>
    <w:uiPriority w:val="99"/>
    <w:unhideWhenUsed/>
    <w:pPr>
      <w:tabs>
        <w:tab w:val="center" w:pos="4536"/>
        <w:tab w:val="right" w:pos="9072"/>
      </w:tabs>
      <w:spacing w:after="85"/>
      <w:jc w:val="both"/>
    </w:pPr>
    <w:rPr>
      <w:sz w:val="18"/>
      <w:szCs w:val="22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/>
      <w:jc w:val="right"/>
    </w:pPr>
    <w:rPr>
      <w:sz w:val="16"/>
    </w:rPr>
  </w:style>
  <w:style w:type="character" w:styleId="Titre1Car" w:customStyle="1">
    <w:name w:val="Titre 1 Car"/>
    <w:basedOn w:val="Policepardfaut"/>
    <w:link w:val="Heading1"/>
    <w:rPr>
      <w:rFonts w:ascii="Arial" w:hAnsi="Arial" w:eastAsiaTheme="minorHAnsi" w:cs="Arial"/>
      <w:b/>
      <w:color w:val="000000"/>
      <w:sz w:val="60"/>
      <w:szCs w:val="30"/>
      <w:lang w:eastAsia="en-US"/>
    </w:rPr>
  </w:style>
  <w:style w:type="character" w:styleId="Titre2Car" w:customStyle="1">
    <w:name w:val="Titre 2 Car"/>
    <w:basedOn w:val="Policepardfaut"/>
    <w:link w:val="Heading2"/>
    <w:rPr>
      <w:rFonts w:ascii="Arial" w:hAnsi="Arial" w:eastAsiaTheme="minorHAnsi" w:cs="Arial"/>
      <w:b/>
      <w:color w:val="000000"/>
      <w:sz w:val="40"/>
      <w:szCs w:val="30"/>
      <w:lang w:eastAsia="en-US"/>
    </w:rPr>
  </w:style>
  <w:style w:type="paragraph" w:styleId="Adresseexpditeur" w:customStyle="1">
    <w:name w:val="envelope return"/>
    <w:basedOn w:val="Normal"/>
    <w:unhideWhenUsed/>
    <w:qFormat/>
    <w:pPr>
      <w:spacing w:before="397" w:line="230" w:lineRule="exact"/>
    </w:pPr>
    <w:rPr>
      <w:rFonts w:eastAsiaTheme="majorEastAsia" w:cstheme="majorBidi"/>
      <w:sz w:val="18"/>
      <w:szCs w:val="20"/>
      <w:lang w:val="fr-FR"/>
    </w:rPr>
  </w:style>
  <w:style w:type="paragraph" w:styleId="z-Basduformulaire" w:customStyle="1">
    <w:name w:val="HTML Bottom of Form"/>
    <w:basedOn w:val="Normal"/>
    <w:next w:val="Normal"/>
    <w:pPr>
      <w:pBdr>
        <w:top w:val="single" w:color="auto" w:sz="6" w:space="1"/>
      </w:pBdr>
      <w:spacing/>
      <w:jc w:val="center"/>
    </w:pPr>
    <w:rPr>
      <w:vanish/>
      <w:sz w:val="16"/>
      <w:szCs w:val="16"/>
    </w:rPr>
  </w:style>
  <w:style w:type="paragraph" w:styleId="z-Hautduformulaire" w:customStyle="1">
    <w:name w:val="HTML Top of Form"/>
    <w:basedOn w:val="Normal"/>
    <w:next w:val="Normal"/>
    <w:pPr>
      <w:pBdr>
        <w:bottom w:val="single" w:color="auto" w:sz="6" w:space="1"/>
      </w:pBdr>
      <w:spacing/>
      <w:jc w:val="center"/>
    </w:pPr>
    <w:rPr>
      <w:vanish/>
      <w:sz w:val="16"/>
      <w:szCs w:val="16"/>
    </w:rPr>
  </w:style>
  <w:style w:type="paragraph" w:styleId="Textedebulles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character" w:styleId="Titre3Car" w:customStyle="1">
    <w:name w:val="Titre 3 Car"/>
    <w:basedOn w:val="Policepardfaut"/>
    <w:link w:val="Heading3"/>
    <w:rPr>
      <w:rFonts w:ascii="Arial" w:hAnsi="Arial" w:eastAsiaTheme="minorHAnsi" w:cs="Arial"/>
      <w:b/>
      <w:color w:val="000000"/>
      <w:sz w:val="28"/>
      <w:szCs w:val="30"/>
      <w:lang w:eastAsia="en-US"/>
    </w:rPr>
  </w:style>
  <w:style w:type="character" w:styleId="Titre4Car" w:customStyle="1">
    <w:name w:val="Titre 4 Car"/>
    <w:basedOn w:val="Policepardfaut"/>
    <w:link w:val="Heading4"/>
    <w:rPr>
      <w:rFonts w:ascii="Arial" w:hAnsi="Arial" w:cs="Arial"/>
      <w:b/>
      <w:sz w:val="22"/>
      <w:szCs w:val="22"/>
      <w:lang w:eastAsia="fr-FR"/>
    </w:rPr>
  </w:style>
  <w:style w:type="character" w:styleId="Titre5Car" w:customStyle="1">
    <w:name w:val="Titre 5 Car"/>
    <w:basedOn w:val="Policepardfaut"/>
    <w:link w:val="Heading5"/>
    <w:uiPriority w:val="9"/>
    <w:rPr>
      <w:rFonts w:asciiTheme="majorHAnsi" w:hAnsiTheme="majorHAnsi" w:eastAsiaTheme="majorEastAsia" w:cstheme="majorBidi"/>
      <w:color w:val="365F91"/>
      <w:sz w:val="22"/>
      <w:szCs w:val="21"/>
      <w:lang w:eastAsia="en-US"/>
    </w:rPr>
  </w:style>
  <w:style w:type="character" w:styleId="Titre6Car" w:customStyle="1">
    <w:name w:val="Titre 6 Car"/>
    <w:basedOn w:val="Policepardfaut"/>
    <w:link w:val="Heading6"/>
    <w:uiPriority w:val="9"/>
    <w:rPr>
      <w:rFonts w:asciiTheme="majorHAnsi" w:hAnsiTheme="majorHAnsi" w:eastAsiaTheme="majorEastAsia" w:cstheme="majorBidi"/>
      <w:color w:val="243F60"/>
      <w:sz w:val="22"/>
      <w:szCs w:val="21"/>
      <w:lang w:eastAsia="en-US"/>
    </w:rPr>
  </w:style>
  <w:style w:type="paragraph" w:styleId="HEPTitredocument" w:customStyle="1">
    <w:name w:val="HEP Titre document"/>
    <w:basedOn w:val="Normal"/>
    <w:next w:val="Normal"/>
    <w:qFormat/>
    <w:pPr>
      <w:spacing w:before="360" w:after="320"/>
      <w:outlineLvl w:val="0"/>
    </w:pPr>
    <w:rPr>
      <w:b/>
      <w:sz w:val="28"/>
      <w:szCs w:val="30"/>
    </w:rPr>
  </w:style>
  <w:style w:type="paragraph" w:styleId="HEPSous-chapitre" w:customStyle="1">
    <w:name w:val="HEP Sous-chapitre"/>
    <w:basedOn w:val="Normal"/>
    <w:link w:val="HEPSous-chapitreCar"/>
    <w:pPr>
      <w:shd w:val="clear" w:color="auto" w:fill="FFFFFF"/>
      <w:tabs>
        <w:tab w:val="left" w:pos="284"/>
      </w:tabs>
      <w:spacing w:before="320"/>
      <w:jc w:val="both"/>
    </w:pPr>
    <w:rPr>
      <w:rFonts w:eastAsia="Times New Roman"/>
      <w:b/>
      <w:bCs/>
      <w:color w:val="auto"/>
      <w:szCs w:val="22"/>
      <w:lang w:eastAsia="fr-FR"/>
    </w:rPr>
  </w:style>
  <w:style w:type="character" w:styleId="En-tteCar" w:customStyle="1">
    <w:name w:val="En-tête Car"/>
    <w:basedOn w:val="Policepardfaut"/>
    <w:link w:val="Header"/>
    <w:uiPriority w:val="99"/>
    <w:rPr>
      <w:rFonts w:ascii="Arial" w:hAnsi="Arial" w:eastAsiaTheme="minorHAnsi" w:cs="Arial"/>
      <w:color w:val="000000"/>
      <w:sz w:val="18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Pr>
      <w:rFonts w:ascii="Arial" w:hAnsi="Arial"/>
      <w:color w:val="00AD50"/>
      <w:sz w:val="22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/>
      <w:u w:val="single"/>
    </w:rPr>
  </w:style>
  <w:style w:type="paragraph" w:styleId="HEPRefDate" w:customStyle="1">
    <w:name w:val="HEP Ref + Date"/>
    <w:next w:val="HEPTitredocument"/>
    <w:qFormat/>
    <w:pPr>
      <w:tabs>
        <w:tab w:val="left" w:pos="5103"/>
      </w:tabs>
      <w:spacing/>
    </w:pPr>
    <w:rPr>
      <w:rFonts w:ascii="Arial" w:hAnsi="Arial" w:eastAsiaTheme="minorHAnsi" w:cs="Times New Roman (Corps CS)"/>
      <w:bCs/>
      <w:color w:val="000000"/>
      <w:spacing w:val="-6"/>
      <w:sz w:val="22"/>
      <w:szCs w:val="21"/>
      <w:lang w:val="fr-FR" w:eastAsia="en-US"/>
    </w:rPr>
  </w:style>
  <w:style w:type="paragraph" w:styleId="HEPTitreparagraphevert" w:customStyle="1">
    <w:name w:val="HEP Titre paragraphe vert"/>
    <w:basedOn w:val="Normal"/>
    <w:qFormat/>
    <w:pPr>
      <w:spacing/>
    </w:pPr>
    <w:rPr>
      <w:b/>
      <w:bCs/>
      <w:color w:val="00AD50"/>
    </w:rPr>
  </w:style>
  <w:style w:type="paragraph" w:styleId="HEPTitreparagraphenoir" w:customStyle="1">
    <w:name w:val="HEP Titre paragraphe noir"/>
    <w:qFormat/>
    <w:pPr>
      <w:spacing/>
    </w:pPr>
    <w:rPr>
      <w:rFonts w:ascii="Arial" w:hAnsi="Arial" w:eastAsiaTheme="minorHAnsi" w:cs="Arial"/>
      <w:b/>
      <w:bCs/>
      <w:color w:val="000000"/>
      <w:sz w:val="22"/>
      <w:szCs w:val="21"/>
      <w:shd w:val="clear" w:color="auto" w:fill="FFFFFF"/>
      <w:lang w:val="fr-FR" w:eastAsia="en-US"/>
    </w:rPr>
  </w:style>
  <w:style w:type="paragraph" w:styleId="Notedebasdepage">
    <w:name w:val="Footnote Text"/>
    <w:basedOn w:val="Normal"/>
    <w:link w:val="NotedebasdepageCar"/>
    <w:uiPriority w:val="99"/>
    <w:semiHidden/>
    <w:pPr>
      <w:spacing/>
    </w:pPr>
    <w:rPr>
      <w:rFonts w:eastAsia="Times New Roman" w:cs="Times New Roman"/>
      <w:color w:val="auto"/>
      <w:sz w:val="16"/>
      <w:szCs w:val="20"/>
      <w:lang w:eastAsia="fr-FR"/>
    </w:rPr>
  </w:style>
  <w:style w:type="character" w:styleId="NotedebasdepageCar" w:customStyle="1">
    <w:name w:val="Note de bas de page Car"/>
    <w:basedOn w:val="Policepardfaut"/>
    <w:link w:val="FootnoteText"/>
    <w:uiPriority w:val="99"/>
    <w:semiHidden/>
    <w:rPr>
      <w:rFonts w:ascii="Arial" w:hAnsi="Arial"/>
      <w:sz w:val="16"/>
      <w:lang w:eastAsia="fr-FR"/>
    </w:rPr>
  </w:style>
  <w:style w:type="character" w:styleId="Appelnotedebasdep">
    <w:name w:val="Footnote Reference"/>
    <w:basedOn w:val="Policepardfaut"/>
    <w:uiPriority w:val="99"/>
    <w:semiHidden/>
    <w:rPr>
      <w:i/>
      <w:color w:val="000000"/>
      <w:vertAlign w:val="superscript"/>
    </w:rPr>
  </w:style>
  <w:style w:type="paragraph" w:styleId="HEPHirarchie1" w:customStyle="1">
    <w:name w:val="HEP Hiérarchie 1"/>
    <w:basedOn w:val="HEPTitredocument"/>
    <w:next w:val="Normal"/>
    <w:qFormat/>
    <w:numPr>
      <w:numId w:val="9"/>
    </w:numPr>
    <w:pPr>
      <w:numPr>
        <w:numId w:val="9"/>
      </w:numPr>
      <w:pBdr>
        <w:bottom w:val="single" w:color="auto" w:sz="4" w:space="3"/>
      </w:pBdr>
      <w:adjustRightInd w:val="false"/>
      <w:snapToGrid w:val="off"/>
      <w:spacing w:before="320" w:after="160"/>
      <w:outlineLvl w:val="0"/>
    </w:pPr>
    <w:rPr/>
  </w:style>
  <w:style w:type="table" w:styleId="Grilledutableau">
    <w:name w:val="Table Grid"/>
    <w:basedOn w:val="TableauNormal"/>
    <w:uiPriority w:val="39"/>
    <w:rPr>
      <w:rFonts w:ascii="Arial" w:hAnsi="Arial" w:eastAsiaTheme="minorHAnsi" w:cstheme="minorBidi"/>
      <w:sz w:val="22"/>
      <w:szCs w:val="24"/>
      <w:lang w:val="fr-F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</w:rPr>
      <w:tcPr>
        <w:shd w:val="clear" w:color="auto" w:fill="EAEAEA"/>
        <w:vAlign w:val="top"/>
      </w:tcPr>
    </w:tblStylePr>
  </w:style>
  <w:style w:type="paragraph" w:styleId="HEPArticledescription" w:customStyle="1">
    <w:name w:val="HEP Article description"/>
    <w:basedOn w:val="Normal"/>
    <w:next w:val="Normal"/>
    <w:pPr>
      <w:spacing/>
    </w:pPr>
    <w:rPr>
      <w:sz w:val="16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/>
    </w:pPr>
    <w:rPr>
      <w:szCs w:val="20"/>
    </w:rPr>
  </w:style>
  <w:style w:type="character" w:styleId="NotedefinCar" w:customStyle="1">
    <w:name w:val="Note de fin Car"/>
    <w:basedOn w:val="Policepardfaut"/>
    <w:link w:val="EndnoteText"/>
    <w:uiPriority w:val="99"/>
    <w:semiHidden/>
    <w:rPr>
      <w:rFonts w:ascii="Arial" w:hAnsi="Arial" w:eastAsiaTheme="minorHAnsi" w:cs="Arial"/>
      <w:color w:val="000000"/>
      <w:sz w:val="22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Pr/>
  </w:style>
  <w:style w:type="paragraph" w:styleId="HEPHirarchie3" w:customStyle="1">
    <w:name w:val="HEP Hiérarchie 3"/>
    <w:next w:val="Normal"/>
    <w:qFormat/>
    <w:numPr>
      <w:ilvl w:val="2"/>
      <w:numId w:val="9"/>
    </w:numPr>
    <w:pPr>
      <w:numPr>
        <w:ilvl w:val="2"/>
        <w:numId w:val="9"/>
      </w:numPr>
      <w:spacing/>
      <w:ind w:left="709" w:hanging="709"/>
    </w:pPr>
    <w:rPr>
      <w:rFonts w:ascii="Arial" w:hAnsi="Arial" w:eastAsiaTheme="minorHAnsi" w:cs="Arial"/>
      <w:b/>
      <w:color w:val="000000"/>
      <w:sz w:val="22"/>
      <w:shd w:val="clear" w:color="auto" w:fill="FFFFFF"/>
      <w:lang w:val="fr-FR" w:eastAsia="en-US"/>
    </w:rPr>
  </w:style>
  <w:style w:type="paragraph" w:styleId="HEPHirarchie2" w:customStyle="1">
    <w:name w:val="HEP Hiérarchie 2"/>
    <w:basedOn w:val="HEPHirarchie1"/>
    <w:next w:val="Normal"/>
    <w:qFormat/>
    <w:numPr>
      <w:ilvl w:val="1"/>
    </w:numPr>
    <w:pPr>
      <w:numPr>
        <w:ilvl w:val="1"/>
      </w:numPr>
      <w:pBdr>
        <w:bottom w:val="single" w:color="auto" w:sz="4" w:space="1"/>
      </w:pBdr>
      <w:spacing w:before="200" w:after="120"/>
      <w:outlineLvl w:val="0"/>
    </w:pPr>
    <w:rPr>
      <w:sz w:val="24"/>
    </w:rPr>
  </w:style>
  <w:style w:type="character" w:styleId="HEPSous-chapitreCar" w:customStyle="1">
    <w:name w:val="HEP Sous-chapitre Car"/>
    <w:basedOn w:val="Policepardfaut"/>
    <w:link w:val="HEPSous-chapitre"/>
    <w:rPr>
      <w:rFonts w:ascii="Arial" w:hAnsi="Arial" w:cs="Arial"/>
      <w:b/>
      <w:bCs/>
      <w:sz w:val="22"/>
      <w:szCs w:val="22"/>
      <w:shd w:val="clear" w:color="auto" w:fill="FFFFFF"/>
      <w:lang w:eastAsia="fr-FR"/>
    </w:rPr>
  </w:style>
  <w:style w:type="paragraph" w:styleId="HEPSous-puce" w:customStyle="1">
    <w:name w:val="HEP Sous-puce"/>
    <w:basedOn w:val="HEPPuce"/>
    <w:qFormat/>
    <w:numPr>
      <w:ilvl w:val="1"/>
    </w:numPr>
    <w:pPr>
      <w:numPr>
        <w:ilvl w:val="1"/>
      </w:numPr>
      <w:spacing/>
    </w:pPr>
    <w:rPr/>
  </w:style>
  <w:style w:type="paragraph" w:styleId="HEPListe" w:customStyle="1">
    <w:name w:val="HEP Liste"/>
    <w:basedOn w:val="Normal"/>
    <w:link w:val="HEPListeCar"/>
    <w:qFormat/>
    <w:numPr>
      <w:numId w:val="1"/>
    </w:numPr>
    <w:pPr>
      <w:numPr>
        <w:numId w:val="1"/>
      </w:numPr>
      <w:spacing/>
      <w:contextualSpacing/>
    </w:pPr>
    <w:rPr>
      <w:szCs w:val="20"/>
    </w:rPr>
  </w:style>
  <w:style w:type="character" w:styleId="HEPListeCar" w:customStyle="1">
    <w:name w:val="HEP Liste Car"/>
    <w:basedOn w:val="Policepardfaut"/>
    <w:link w:val="HEPListe"/>
    <w:rPr>
      <w:rFonts w:ascii="Arial" w:hAnsi="Arial" w:eastAsiaTheme="minorHAnsi" w:cs="Arial"/>
      <w:color w:val="000000"/>
      <w:sz w:val="22"/>
      <w:lang w:eastAsia="en-US"/>
    </w:rPr>
  </w:style>
  <w:style w:type="paragraph" w:styleId="HEPSous-liste" w:customStyle="1">
    <w:name w:val="HEP Sous-liste"/>
    <w:basedOn w:val="HEPListe"/>
    <w:qFormat/>
    <w:numPr>
      <w:numId w:val="7"/>
    </w:numPr>
    <w:pPr>
      <w:numPr>
        <w:numId w:val="7"/>
      </w:numPr>
      <w:spacing/>
      <w:ind w:left="714" w:hanging="357"/>
    </w:pPr>
    <w:rPr/>
  </w:style>
  <w:style w:type="paragraph" w:styleId="HEPSous-titrenoir" w:customStyle="1">
    <w:name w:val="HEP Sous-titre noir"/>
    <w:basedOn w:val="Normal"/>
    <w:pPr>
      <w:spacing w:line="252" w:lineRule="exact"/>
    </w:pPr>
    <w:rPr>
      <w:b/>
      <w:bCs/>
    </w:rPr>
  </w:style>
  <w:style w:type="paragraph" w:styleId="HEPSous-titre3" w:customStyle="1">
    <w:name w:val="HEP Sous-titre 3"/>
    <w:basedOn w:val="HEPTitredocument"/>
    <w:pPr>
      <w:spacing/>
      <w:outlineLvl w:val="0"/>
    </w:pPr>
    <w:rPr>
      <w:b w:val="0"/>
      <w:bCs/>
    </w:rPr>
  </w:style>
  <w:style w:type="paragraph" w:styleId="HEPSous-sous-chapitre" w:customStyle="1">
    <w:name w:val="HEP Sous-sous-chapitre"/>
    <w:basedOn w:val="HEPSous-chapitre"/>
    <w:link w:val="HEPSous-sous-chapitreCar"/>
    <w:pPr>
      <w:spacing/>
    </w:pPr>
    <w:rPr/>
  </w:style>
  <w:style w:type="paragraph" w:styleId="HEPPuce" w:customStyle="1">
    <w:name w:val="HEP Puce"/>
    <w:basedOn w:val="Normal"/>
    <w:qFormat/>
    <w:numPr>
      <w:numId w:val="6"/>
    </w:numPr>
    <w:pPr>
      <w:numPr>
        <w:numId w:val="6"/>
      </w:numPr>
      <w:spacing/>
      <w:ind w:left="340" w:hanging="340"/>
      <w:contextualSpacing/>
    </w:pPr>
    <w:rPr/>
  </w:style>
  <w:style w:type="character" w:styleId="HEPSous-sous-chapitreCar" w:customStyle="1">
    <w:name w:val="HEP Sous-sous-chapitre Car"/>
    <w:basedOn w:val="Policepardfaut"/>
    <w:link w:val="HEPSous-sous-chapitre"/>
    <w:rPr>
      <w:rFonts w:ascii="Arial" w:hAnsi="Arial" w:cs="Arial"/>
      <w:b/>
      <w:bCs/>
      <w:sz w:val="22"/>
      <w:szCs w:val="22"/>
      <w:shd w:val="clear" w:color="auto" w:fill="FFFFFF"/>
      <w:lang w:eastAsia="fr-FR"/>
    </w:rPr>
  </w:style>
  <w:style w:type="character" w:styleId="PieddepageCar" w:customStyle="1">
    <w:name w:val="Pied de page Car"/>
    <w:basedOn w:val="Policepardfaut"/>
    <w:link w:val="Footer"/>
    <w:uiPriority w:val="99"/>
    <w:rPr>
      <w:rFonts w:ascii="Arial" w:hAnsi="Arial" w:eastAsiaTheme="minorHAnsi" w:cs="Arial"/>
      <w:color w:val="000000"/>
      <w:sz w:val="16"/>
      <w:szCs w:val="21"/>
      <w:lang w:eastAsia="en-US"/>
    </w:rPr>
  </w:style>
  <w:style w:type="paragraph" w:styleId="HEPObjet" w:customStyle="1">
    <w:name w:val="HEP Objet"/>
    <w:basedOn w:val="Normal"/>
    <w:next w:val="Normal"/>
    <w:link w:val="HEPObjetCar"/>
    <w:qFormat/>
    <w:pPr>
      <w:spacing w:before="360" w:after="320"/>
    </w:pPr>
    <w:rPr>
      <w:b/>
    </w:rPr>
  </w:style>
  <w:style w:type="character" w:styleId="HEPObjetCar" w:customStyle="1">
    <w:name w:val="HEP Objet Car"/>
    <w:basedOn w:val="Policepardfaut"/>
    <w:link w:val="HEPObjet"/>
    <w:rPr>
      <w:rFonts w:ascii="Arial" w:hAnsi="Arial" w:eastAsiaTheme="minorHAnsi" w:cs="Arial"/>
      <w:b/>
      <w:color w:val="000000"/>
      <w:sz w:val="22"/>
      <w:szCs w:val="21"/>
      <w:lang w:eastAsia="en-US"/>
    </w:rPr>
  </w:style>
  <w:style w:type="paragraph" w:styleId="HEPLigneexpditeur" w:customStyle="1">
    <w:name w:val="HEP Ligne expéditeur"/>
    <w:next w:val="Normal"/>
    <w:qFormat/>
    <w:pPr>
      <w:pBdr>
        <w:bottom w:val="single" w:color="auto" w:sz="4" w:space="2"/>
      </w:pBdr>
      <w:spacing w:after="170"/>
    </w:pPr>
    <w:rPr>
      <w:rFonts w:ascii="Arial" w:hAnsi="Arial" w:eastAsiaTheme="minorHAnsi" w:cs="Arial"/>
      <w:color w:val="000000"/>
      <w:sz w:val="12"/>
      <w:szCs w:val="21"/>
      <w:shd w:val="clear" w:color="auto" w:fill="FFFFFF"/>
      <w:lang w:val="fr-FR" w:eastAsia="en-US"/>
    </w:rPr>
  </w:style>
  <w:style w:type="character" w:styleId="Mentionnonrsolue" w:customStyle="1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theme" Target="theme/theme1.xml" /><Relationship Id="rId10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11" Type="http://schemas.openxmlformats.org/officeDocument/2006/relationships/fontTable" Target="fontTable.xml" /><Relationship Id="rId12" Type="http://schemas.openxmlformats.org/officeDocument/2006/relationships/customXml" Target="../customXml/item1.xml" /></Relationships>
</file>

<file path=word/_rels/footer2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/Relationships>
</file>

<file path=word/_rels/footer3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1.png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396F7-FBE1-415B-A6C4-17569202BFB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2</Pages>
  <Words>157</Words>
  <Characters>1262</Characters>
  <Application>Microsoft Office Word</Application>
  <DocSecurity>0</DocSecurity>
  <Lines>10</Lines>
  <Paragraphs>2</Paragraphs>
  <Company>STI - Etat de Neuchâtel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Klute</dc:creator>
  <cp:lastModifiedBy>Mokrani Claude-Olivia</cp:lastModifiedBy>
  <cp:lastPrinted>2007-07-02T12:53:00Z</cp:lastPrinted>
  <cp:revision>5</cp:revision>
  <dcterms:created xsi:type="dcterms:W3CDTF">2022-02-16T13:08:00Z</dcterms:created>
  <dcterms:modified xsi:type="dcterms:W3CDTF">2022-02-22T13:54:00Z</dcterms:modified>
  <cp:category>POI example</cp:category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QMP-OBJECT-ID" pid="2">
    <vt:i4>877</vt:i4>
  </property>
  <property fmtid="{D5CDD505-2E9C-101B-9397-08002B2CF9AE}" name="QMP-INST-ID" pid="3">
    <vt:i4>3336</vt:i4>
  </property>
  <property fmtid="{D5CDD505-2E9C-101B-9397-08002B2CF9AE}" name="QMP-Label" pid="4">
    <vt:lpstr>FM_FCP_Annonce_d_un_conge_de_formation</vt:lpstr>
  </property>
  <property fmtid="{D5CDD505-2E9C-101B-9397-08002B2CF9AE}" name="QMP-Nr" pid="5">
    <vt:lpstr>P2-4156</vt:lpstr>
  </property>
  <property fmtid="{D5CDD505-2E9C-101B-9397-08002B2CF9AE}" name="QMP-Owner" pid="6">
    <vt:lpstr>Mokrani Claude-Olivia</vt:lpstr>
  </property>
  <property fmtid="{D5CDD505-2E9C-101B-9397-08002B2CF9AE}" name="QMP-Ownertext" pid="7">
    <vt:lpstr>c-olivia.mokrani</vt:lpstr>
  </property>
  <property fmtid="{D5CDD505-2E9C-101B-9397-08002B2CF9AE}" name="QMP-Statetext" pid="8">
    <vt:lpstr>Freigegeben</vt:lpstr>
  </property>
  <property fmtid="{D5CDD505-2E9C-101B-9397-08002B2CF9AE}" name="QMP-Type" pid="9">
    <vt:lpwstr>4_Formulaire / modèle (FM)</vt:lpwstr>
  </property>
  <property fmtid="{D5CDD505-2E9C-101B-9397-08002B2CF9AE}" name="QMP-Change" pid="10">
    <vt:lpstr>nouv. responsable</vt:lpstr>
  </property>
  <property fmtid="{D5CDD505-2E9C-101B-9397-08002B2CF9AE}" name="QMP-Checkout" pid="11">
    <vt:lpstr>N</vt:lpstr>
  </property>
  <property fmtid="{D5CDD505-2E9C-101B-9397-08002B2CF9AE}" name="QMP-Changedate" pid="12">
    <vt:lpstr>23/02/2022</vt:lpstr>
  </property>
  <property fmtid="{D5CDD505-2E9C-101B-9397-08002B2CF9AE}" name="QMP-ChangeUser" pid="13">
    <vt:lpwstr>Riat François</vt:lpwstr>
  </property>
  <property fmtid="{D5CDD505-2E9C-101B-9397-08002B2CF9AE}" name="QMP-CreateUser" pid="14">
    <vt:lpstr>Mokrani Claude-Olivia</vt:lpstr>
  </property>
  <property fmtid="{D5CDD505-2E9C-101B-9397-08002B2CF9AE}" name="QMP-CreateDate" pid="15">
    <vt:lpstr>22/02/2022</vt:lpstr>
  </property>
  <property fmtid="{D5CDD505-2E9C-101B-9397-08002B2CF9AE}" name="QMP-Checker" pid="16">
    <vt:lpwstr>ZZ_Roulet Régine;Clénin Julien</vt:lpwstr>
  </property>
  <property fmtid="{D5CDD505-2E9C-101B-9397-08002B2CF9AE}" name="QMP-CheckDate" pid="17">
    <vt:lpstr>23/02/2022</vt:lpstr>
  </property>
  <property fmtid="{D5CDD505-2E9C-101B-9397-08002B2CF9AE}" name="Createdate" pid="18">
    <vt:lpstr>22/02/2022</vt:lpstr>
  </property>
  <property fmtid="{D5CDD505-2E9C-101B-9397-08002B2CF9AE}" name="QMP-Releaser" pid="19">
    <vt:lpwstr>Riat François</vt:lpwstr>
  </property>
  <property fmtid="{D5CDD505-2E9C-101B-9397-08002B2CF9AE}" name="QMP-ReleaseDate" pid="20">
    <vt:lpstr>23/02/2022</vt:lpstr>
  </property>
  <property fmtid="{D5CDD505-2E9C-101B-9397-08002B2CF9AE}" name="QMP-ValidFrom" pid="21">
    <vt:lpstr>23/02/2022</vt:lpstr>
  </property>
  <property fmtid="{D5CDD505-2E9C-101B-9397-08002B2CF9AE}" name="QMP-Version" pid="22">
    <vt:lpstr>1.3</vt:lpstr>
  </property>
  <property fmtid="{D5CDD505-2E9C-101B-9397-08002B2CF9AE}" name="QMP-ValidTo" pid="23">
    <vt:lpstr/>
  </property>
</Properties>
</file>