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HEPTitredocument"/>
        <w:spacing w:after="0"/>
        <w:rPr>
          <w:lang w:val="fr-FR"/>
        </w:rPr>
      </w:pPr>
      <w:r>
        <w:rPr>
          <w:lang w:val="fr-FR"/>
        </w:rPr>
        <w:t xml:space="preserve">Projet de formation continue en langues et interculturalité</w:t>
      </w:r>
    </w:p>
    <w:p>
      <w:pPr>
        <w:pStyle w:val="HEPTitredocument"/>
        <w:spacing w:before="0"/>
        <w:rPr>
          <w:lang w:val="fr-FR"/>
        </w:rPr>
      </w:pPr>
      <w:r>
        <w:rPr>
          <w:lang w:val="fr-FR"/>
        </w:rPr>
        <w:t xml:space="preserve">Demande de subvention : projet individuel</w:t>
      </w:r>
    </w:p>
    <w:p>
      <w:pPr>
        <w:spacing/>
        <w:rPr>
          <w:lang w:val="fr-FR" w:eastAsia="fr-FR"/>
        </w:rPr>
      </w:pPr>
    </w:p>
    <w:tbl>
      <w:tblPr>
        <w:tblW w:w="9076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5"/>
      </w:tblGrid>
      <w:tr>
        <w:trPr>
          <w:trHeight w:val="515" w:hRule="atLeast"/>
        </w:trPr>
        <w:tc>
          <w:tcPr>
            <w:tcW w:type="dxa" w:w="9076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4257167</wp:posOffset>
                      </wp:positionH>
                      <wp:positionV relativeFrom="paragraph">
                        <wp:posOffset>-342773</wp:posOffset>
                      </wp:positionV>
                      <wp:extent cx="1427793" cy="476250"/>
                      <wp:wrapNone/>
                      <wp:docPr id="2" name="Zone de texte 2" titl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7793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cap="flat" cmpd="sng" w="9525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/>
                                    <w:spacing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Ne pas remplir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type="#_x0000_t202" style="position:absolute;margin-left:335.2pt;margin-top:-27pt;width:112.4pt;height:37.5pt;z-index:251659264;;v-text-anchor:top;mso-wrap-distance-left:9pt;mso-wrap-distance-top:0pt;mso-wrap-distance-right:9pt;mso-wrap-distance-bottom:0pt;mso-wrap-style:square;position:absolute;left:0;text-align:left" fillcolor="#FFFFFF" strokecolor="#000000" strokeweight="0.75pt">
                      <v:stroke dashstyle="solid" linestyle="single"/>
                      <v:textbox style="" inset="7.2pt,3.6pt,7.2pt,3.6pt"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Ne pas remplir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Coordonnées personnelles</w:t>
            </w:r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Nom et prénom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1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" w:name="Texte19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2"/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Adresse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" w:name="Texte20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3"/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NP, domicile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4" w:name="Texte21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4"/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Tél. privé / école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5" w:name="Texte22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5"/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Courriel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6" w:name="Texte23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6"/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Lieu d’enseignement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7" w:name="Texte24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7"/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Degré d'enseignement  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CaseACocher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lang w:val="fr-FR" w:eastAsia="fr-FR"/>
              </w:rPr>
              <w:t xml:space="preserve"> FORMCHECKBOX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fldChar w:fldCharType="end"/>
            </w:r>
            <w:r>
              <w:rPr>
                <w:lang w:val="fr-FR" w:eastAsia="fr-FR"/>
              </w:rPr>
              <w:t xml:space="preserve"> cycle 1</w:t>
            </w:r>
            <w:r>
              <w:rPr>
                <w:lang w:val="fr-FR" w:eastAsia="fr-FR"/>
              </w:rPr>
              <w:tab/>
              <w:t xml:space="preserve"/>
            </w:r>
            <w:r>
              <w:rPr>
                <w:lang w:val="fr-FR" w:eastAsia="fr-FR"/>
              </w:rPr>
              <w:fldChar w:fldCharType="begin">
                <w:ffData>
                  <w:name w:val="CaseACocher2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lang w:val="fr-FR" w:eastAsia="fr-FR"/>
              </w:rPr>
              <w:t xml:space="preserve"> FORMCHECKBOX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fldChar w:fldCharType="end"/>
            </w:r>
            <w:r>
              <w:rPr>
                <w:lang w:val="fr-FR" w:eastAsia="fr-FR"/>
              </w:rPr>
              <w:t xml:space="preserve"> cycle 2</w:t>
            </w:r>
            <w:r>
              <w:rPr>
                <w:lang w:val="fr-FR" w:eastAsia="fr-FR"/>
              </w:rPr>
              <w:tab/>
              <w:t xml:space="preserve"/>
            </w:r>
            <w:r>
              <w:rPr>
                <w:lang w:val="fr-FR" w:eastAsia="fr-FR"/>
              </w:rPr>
              <w:fldChar w:fldCharType="begin">
                <w:ffData>
                  <w:name w:val="CaseACocher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lang w:val="fr-FR" w:eastAsia="fr-FR"/>
              </w:rPr>
              <w:t xml:space="preserve"> FORMCHECKBOX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fldChar w:fldCharType="end"/>
            </w:r>
            <w:r>
              <w:rPr>
                <w:lang w:val="fr-FR" w:eastAsia="fr-FR"/>
              </w:rPr>
              <w:t xml:space="preserve"> cycle 3</w:t>
            </w:r>
            <w:r>
              <w:rPr>
                <w:lang w:val="fr-FR" w:eastAsia="fr-FR"/>
              </w:rPr>
              <w:tab/>
              <w:t xml:space="preserve"/>
            </w:r>
            <w:r>
              <w:rPr>
                <w:lang w:val="fr-FR" w:eastAsia="fr-FR"/>
              </w:rPr>
              <w:fldChar w:fldCharType="begin">
                <w:ffData>
                  <w:name w:val="CaseACocher2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lang w:val="fr-FR" w:eastAsia="fr-FR"/>
              </w:rPr>
              <w:t xml:space="preserve"> FORMCHECKBOX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fldChar w:fldCharType="end"/>
            </w:r>
            <w:r>
              <w:rPr>
                <w:lang w:val="fr-FR" w:eastAsia="fr-FR"/>
              </w:rPr>
              <w:t xml:space="preserve"> secondaire 2</w:t>
            </w:r>
          </w:p>
        </w:tc>
      </w:tr>
      <w:tr>
        <w:trPr>
          <w:trHeight w:val="515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Discipline(s) enseignée(s)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fldChar w:fldCharType="begin">
                <w:ffData>
                  <w:name w:val="Texte2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8" w:name="Texte25"/>
            <w:r>
              <w:rPr>
                <w:noProof/>
                <w:lang w:val="fr-FR" w:eastAsia="fr-FR"/>
              </w:rPr>
              <w:t xml:space="preserve"> FORMTEXT </w:t>
            </w:r>
            <w:r>
              <w:rPr>
                <w:noProof/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fldChar w:fldCharType="end"/>
            </w:r>
            <w:bookmarkEnd w:id="8"/>
          </w:p>
        </w:tc>
      </w:tr>
      <w:tr>
        <w:trPr/>
        <w:tc>
          <w:tcPr>
            <w:tcW w:type="dxa" w:w="9076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Présentation du projet</w:t>
            </w:r>
          </w:p>
        </w:tc>
      </w:tr>
      <w:tr>
        <w:trPr>
          <w:trHeight w:val="69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Titre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9" w:name="Texte26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9"/>
          </w:p>
        </w:tc>
      </w:tr>
      <w:tr>
        <w:trPr>
          <w:trHeight w:val="69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Entité formatrice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69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Lieu-x de la formation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69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Date-s de la formation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69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Durée totale</w:t>
            </w:r>
          </w:p>
        </w:tc>
        <w:tc>
          <w:tcPr>
            <w:tcW w:type="dxa" w:w="6095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69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Budget provisoire (inscription, déplacement, repas, logement)</w:t>
            </w:r>
          </w:p>
        </w:tc>
        <w:tc>
          <w:tcPr>
            <w:tcW w:type="dxa" w:w="6095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69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Date et titre du dernier projet en langues s’il y a lieu</w:t>
            </w:r>
          </w:p>
        </w:tc>
        <w:tc>
          <w:tcPr>
            <w:tcW w:type="dxa" w:w="6095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695" w:hRule="atLeast"/>
        </w:trPr>
        <w:tc>
          <w:tcPr>
            <w:tcW w:type="dxa" w:w="9076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Développement du projet</w:t>
            </w:r>
          </w:p>
        </w:tc>
      </w:tr>
      <w:tr>
        <w:trPr>
          <w:trHeight w:val="754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Thème</w:t>
            </w:r>
          </w:p>
        </w:tc>
        <w:tc>
          <w:tcPr>
            <w:tcW w:type="dxa" w:w="6095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2268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Objectifs de la formation</w:t>
            </w:r>
          </w:p>
        </w:tc>
        <w:tc>
          <w:tcPr>
            <w:tcW w:type="dxa" w:w="6095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2268" w:hRule="atLeast"/>
        </w:trPr>
        <w:tc>
          <w:tcPr>
            <w:tcW w:type="dxa" w:w="298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Description de la formation (contenu, étapes,…) ou descriptif annexé</w:t>
            </w:r>
          </w:p>
        </w:tc>
        <w:tc>
          <w:tcPr>
            <w:tcW w:type="dxa" w:w="6095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</w:tbl>
    <w:p>
      <w:pPr>
        <w:keepNext/>
        <w:tabs>
          <w:tab w:val="left" w:pos="2410"/>
          <w:tab w:val="left" w:pos="3261"/>
          <w:tab w:val="left" w:pos="4312"/>
          <w:tab w:val="left" w:pos="6663"/>
          <w:tab w:val="left" w:leader="dot" w:pos="9781"/>
        </w:tabs>
        <w:spacing w:before="720" w:line="360" w:lineRule="auto"/>
        <w:ind w:right="-941"/>
        <w:rPr>
          <w:rFonts w:eastAsia="Times New Roman"/>
          <w:bCs/>
          <w:lang w:val="fr-FR" w:eastAsia="fr-FR"/>
        </w:rPr>
      </w:pPr>
      <w:r>
        <w:rPr>
          <w:rFonts w:eastAsia="Times New Roman"/>
          <w:b/>
          <w:bCs/>
          <w:lang w:val="fr-FR" w:eastAsia="fr-FR"/>
        </w:rPr>
        <w:t xml:space="preserve">Recommandation et signature de la direction pour les </w:t>
      </w:r>
      <w:r>
        <w:rPr>
          <w:rFonts w:eastAsia="Times New Roman"/>
          <w:b/>
          <w:bCs/>
          <w:lang w:val="fr-FR" w:eastAsia="fr-FR"/>
        </w:rPr>
        <w:t xml:space="preserve">enseignant</w:t>
      </w:r>
      <w:r>
        <w:rPr>
          <w:rFonts w:eastAsia="Times New Roman"/>
          <w:b/>
          <w:bCs/>
          <w:lang w:val="fr-FR" w:eastAsia="fr-FR"/>
        </w:rPr>
        <w:t xml:space="preserve">·e·</w:t>
      </w:r>
      <w:r>
        <w:rPr>
          <w:rFonts w:eastAsia="Times New Roman"/>
          <w:b/>
          <w:bCs/>
          <w:lang w:val="fr-FR" w:eastAsia="fr-FR"/>
        </w:rPr>
        <w:t xml:space="preserve">s</w:t>
      </w:r>
      <w:r>
        <w:rPr>
          <w:rFonts w:eastAsia="Times New Roman"/>
          <w:b/>
          <w:bCs/>
          <w:lang w:val="fr-FR" w:eastAsia="fr-FR"/>
        </w:rPr>
        <w:t xml:space="preserve"> en emploi : </w:t>
      </w:r>
    </w:p>
    <w:p>
      <w:pPr>
        <w:keepNext/>
        <w:tabs>
          <w:tab w:val="left" w:pos="6663"/>
        </w:tabs>
        <w:spacing w:before="360" w:line="360" w:lineRule="auto"/>
        <w:ind w:right="-941"/>
        <w:rPr>
          <w:rFonts w:eastAsia="Times New Roman"/>
          <w:bCs/>
          <w:lang w:val="fr-FR" w:eastAsia="fr-FR"/>
        </w:rPr>
      </w:pPr>
      <w:r>
        <w:rPr>
          <w:rFonts w:eastAsia="Times New Roman"/>
          <w:bCs/>
          <w:lang w:val="fr-FR" w:eastAsia="fr-FR"/>
        </w:rPr>
        <w:tab/>
        <w:t xml:space="preserve"/>
      </w:r>
    </w:p>
    <w:p>
      <w:pPr>
        <w:keepNext/>
        <w:tabs>
          <w:tab w:val="left" w:pos="2410"/>
          <w:tab w:val="left" w:pos="3261"/>
          <w:tab w:val="left" w:pos="4312"/>
          <w:tab w:val="left" w:leader="dot" w:pos="9743"/>
        </w:tabs>
        <w:spacing w:line="360" w:lineRule="auto"/>
        <w:ind w:right="-941"/>
        <w:rPr>
          <w:rFonts w:eastAsia="Times New Roman"/>
          <w:b/>
          <w:bCs/>
          <w:lang w:val="fr-FR" w:eastAsia="fr-FR"/>
        </w:rPr>
      </w:pPr>
      <w:r>
        <w:rPr>
          <w:rFonts w:eastAsia="Times New Roman"/>
          <w:b/>
          <w:bCs/>
          <w:lang w:val="fr-FR" w:eastAsia="fr-FR"/>
        </w:rPr>
        <w:t xml:space="preserve">ou, à défaut, joindre copie du titre d’enseignement.</w:t>
      </w:r>
    </w:p>
    <w:p>
      <w:pPr>
        <w:keepNext/>
        <w:tabs>
          <w:tab w:val="left" w:pos="2410"/>
          <w:tab w:val="left" w:pos="3261"/>
          <w:tab w:val="left" w:pos="4312"/>
          <w:tab w:val="left" w:leader="dot" w:pos="9743"/>
        </w:tabs>
        <w:spacing w:line="360" w:lineRule="auto"/>
        <w:ind w:right="-941" w:hanging="112"/>
        <w:rPr>
          <w:rFonts w:eastAsia="Times New Roman"/>
          <w:b/>
          <w:bCs/>
          <w:lang w:val="fr-FR" w:eastAsia="fr-FR"/>
        </w:rPr>
      </w:pPr>
    </w:p>
    <w:p>
      <w:pPr>
        <w:spacing/>
        <w:jc w:val="both"/>
        <w:rPr>
          <w:lang w:eastAsia="fr-FR"/>
        </w:rPr>
      </w:pPr>
      <w:r>
        <w:rPr>
          <w:lang w:eastAsia="fr-FR"/>
        </w:rPr>
        <w:t xml:space="preserve">Doit parvenir, </w:t>
      </w:r>
      <w:r>
        <w:rPr>
          <w:b/>
          <w:lang w:eastAsia="fr-FR"/>
        </w:rPr>
        <w:t xml:space="preserve">AU PLUS TARD 4 SEMAINES AVANT LE DEBUT DU COURS,</w:t>
      </w:r>
      <w:r>
        <w:rPr>
          <w:lang w:eastAsia="fr-FR"/>
        </w:rPr>
        <w:t xml:space="preserve"> à l'adresse suivante :</w:t>
      </w:r>
    </w:p>
    <w:p>
      <w:pPr>
        <w:tabs>
          <w:tab w:val="left" w:pos="5280"/>
          <w:tab w:val="center" w:pos="5880"/>
          <w:tab w:val="right" w:pos="8306"/>
        </w:tabs>
        <w:spacing/>
        <w:ind w:left="1680" w:hanging="1822"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HEP-BEJUNE</w:t>
      </w:r>
    </w:p>
    <w:p>
      <w:pPr>
        <w:tabs>
          <w:tab w:val="right" w:pos="-600"/>
          <w:tab w:val="left" w:pos="4253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Formation continue</w:t>
      </w:r>
    </w:p>
    <w:p>
      <w:pPr>
        <w:tabs>
          <w:tab w:val="center" w:pos="-1200"/>
          <w:tab w:val="left" w:pos="4253"/>
          <w:tab w:val="left" w:pos="4925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ch. de la Ciblerie 45</w:t>
      </w:r>
    </w:p>
    <w:p>
      <w:pPr>
        <w:tabs>
          <w:tab w:val="left" w:pos="4253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2503 Bienne</w:t>
      </w:r>
    </w:p>
    <w:p>
      <w:pPr>
        <w:tabs>
          <w:tab w:val="left" w:pos="4253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</w:p>
    <w:p>
      <w:pPr>
        <w:tabs>
          <w:tab w:val="left" w:pos="4820"/>
        </w:tabs>
        <w:spacing/>
        <w:rPr>
          <w:rFonts w:ascii="Arial Narrow" w:hAnsi="Arial Narrow" w:eastAsia="Times New Roman"/>
          <w:bCs/>
          <w:lang w:val="fr-FR" w:eastAsia="fr-FR"/>
        </w:rPr>
      </w:pPr>
      <w:r>
        <w:rPr>
          <w:rFonts w:eastAsia="Times New Roman"/>
          <w:b/>
          <w:bCs/>
          <w:lang w:val="fr-FR" w:eastAsia="fr-FR"/>
        </w:rPr>
        <w:t xml:space="preserve">Date :</w:t>
      </w:r>
      <w:r>
        <w:rPr>
          <w:rFonts w:eastAsia="Times New Roman"/>
          <w:lang w:val="fr-FR" w:eastAsia="fr-FR"/>
        </w:rPr>
        <w:t xml:space="preserve">  </w:t>
      </w:r>
      <w:bookmarkStart w:id="10" w:name="Texte12"/>
      <w:r>
        <w:rPr>
          <w:rFonts w:eastAsia="Times New Roman"/>
          <w:lang w:val="fr-FR" w:eastAsia="fr-FR"/>
        </w:rPr>
        <w:fldChar w:fldCharType="begin">
          <w:ffData>
            <w:name w:val="Texte12"/>
            <w:textInput>
              <w:type w:val="regular"/>
              <w:default w:val=""/>
              <w:format w:val="None"/>
            </w:textInput>
          </w:ffData>
        </w:fldChar>
      </w:r>
      <w:r>
        <w:rPr>
          <w:rFonts w:eastAsia="Times New Roman"/>
          <w:lang w:val="fr-FR" w:eastAsia="fr-FR"/>
        </w:rPr>
        <w:t xml:space="preserve"> FORMTEXT </w:t>
      </w:r>
      <w:r>
        <w:rPr>
          <w:rFonts w:eastAsia="Times New Roman"/>
          <w:lang w:val="fr-FR" w:eastAsia="fr-FR"/>
        </w:rPr>
        <w:fldChar w:fldCharType="separate"/>
      </w:r>
      <w:bookmarkStart w:id="11" w:name="_GoBack"/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bookmarkEnd w:id="11"/>
      <w:r>
        <w:rPr>
          <w:rFonts w:eastAsia="Times New Roman"/>
          <w:lang w:val="fr-FR" w:eastAsia="fr-FR"/>
        </w:rPr>
        <w:fldChar w:fldCharType="end"/>
      </w:r>
      <w:bookmarkEnd w:id="10"/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lang w:val="fr-FR" w:eastAsia="fr-FR"/>
        </w:rPr>
        <w:t xml:space="preserve">    </w:t>
      </w:r>
      <w:r>
        <w:rPr>
          <w:rFonts w:eastAsia="Times New Roman"/>
          <w:b/>
          <w:bCs/>
          <w:lang w:val="fr-FR" w:eastAsia="fr-FR"/>
        </w:rPr>
        <w:t xml:space="preserve">Signature :</w:t>
      </w:r>
      <w:r>
        <w:rPr>
          <w:rFonts w:ascii="Arial Narrow" w:hAnsi="Arial Narrow" w:eastAsia="Times New Roman"/>
          <w:b/>
          <w:bCs/>
          <w:lang w:val="fr-FR" w:eastAsia="fr-FR"/>
        </w:rPr>
        <w:t xml:space="preserve"> </w:t>
      </w:r>
      <w:r>
        <w:rPr>
          <w:rFonts w:ascii="Arial Narrow" w:hAnsi="Arial Narrow" w:eastAsia="Times New Roman"/>
          <w:bCs/>
          <w:lang w:val="fr-FR" w:eastAsia="fr-FR"/>
        </w:rPr>
        <w:tab/>
        <w:t xml:space="preserve"/>
      </w:r>
    </w:p>
    <w:p>
      <w:pPr>
        <w:keepNext/>
        <w:pBdr>
          <w:bottom w:val="dashSmallGap" w:color="000000" w:sz="4" w:space="1"/>
        </w:pBdr>
        <w:tabs>
          <w:tab w:val="left" w:pos="2410"/>
          <w:tab w:val="left" w:pos="3261"/>
          <w:tab w:val="left" w:pos="4312"/>
        </w:tabs>
        <w:spacing w:line="360" w:lineRule="auto"/>
        <w:ind w:right="-456"/>
        <w:jc w:val="both"/>
        <w:rPr>
          <w:rFonts w:ascii="Arial Narrow" w:hAnsi="Arial Narrow" w:eastAsia="Times New Roman"/>
          <w:bCs/>
          <w:lang w:val="fr-FR" w:eastAsia="fr-FR"/>
        </w:rPr>
      </w:pPr>
    </w:p>
    <w:p>
      <w:pPr>
        <w:keepNext/>
        <w:tabs>
          <w:tab w:val="left" w:pos="2410"/>
          <w:tab w:val="left" w:leader="dot" w:pos="9781"/>
        </w:tabs>
        <w:spacing w:before="600" w:after="120" w:line="360" w:lineRule="auto"/>
        <w:ind w:right="74" w:hanging="113"/>
        <w:rPr>
          <w:rFonts w:eastAsia="Times New Roman"/>
          <w:lang w:val="fr-FR" w:eastAsia="fr-FR"/>
        </w:rPr>
      </w:pPr>
      <w:r>
        <w:rPr>
          <w:rFonts w:eastAsia="Times New Roman"/>
          <w:lang w:val="fr-FR" w:eastAsia="fr-FR"/>
        </w:rPr>
        <w:t xml:space="preserve">Décision de la formation continue : </w:t>
      </w:r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lang w:val="fr-FR" w:eastAsia="fr-FR"/>
        </w:rPr>
        <w:tab/>
        <w:t xml:space="preserve"/>
      </w:r>
    </w:p>
    <w:p>
      <w:pPr>
        <w:tabs>
          <w:tab w:val="left" w:pos="2694"/>
          <w:tab w:val="left" w:leader="dot" w:pos="9781"/>
        </w:tabs>
        <w:spacing w:before="360" w:after="120" w:line="360" w:lineRule="auto"/>
        <w:ind w:right="74" w:hanging="113"/>
        <w:jc w:val="both"/>
        <w:rPr/>
      </w:pPr>
      <w:r>
        <w:rPr>
          <w:rFonts w:ascii="Arial Narrow" w:hAnsi="Arial Narrow" w:eastAsia="Times New Roman"/>
          <w:lang w:val="fr-FR" w:eastAsia="fr-FR"/>
        </w:rPr>
        <w:tab/>
        <w:t xml:space="preserve"/>
      </w:r>
      <w:r>
        <w:rPr>
          <w:rFonts w:ascii="Arial Narrow" w:hAnsi="Arial Narrow" w:eastAsia="Times New Roman"/>
          <w:lang w:val="fr-FR" w:eastAsia="fr-FR"/>
        </w:rPr>
        <w:tab/>
        <w:t xml:space="preserve"/>
      </w:r>
      <w:r>
        <w:rPr>
          <w:rFonts w:ascii="Arial Narrow" w:hAnsi="Arial Narrow" w:eastAsia="Times New Roman"/>
          <w:lang w:val="fr-FR" w:eastAsia="fr-FR"/>
        </w:rPr>
        <w:tab/>
        <w:t xml:space="preserve"/>
      </w:r>
    </w:p>
    <w:sectPr>
      <w:headerReference w:type="first" r:id="rId1"/>
      <w:footerReference w:type="first" r:id="rId2"/>
      <w:footerReference w:type="default" r:id="rId3"/>
      <w:type w:val="continuous"/>
      <w:pgSz w:w="11906" w:h="16838"/>
      <w:pgMar w:top="1417" w:right="1134" w:bottom="1418" w:left="1701" w:header="1134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3" name="Image 10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P2.3-4077 / 23.02.2022</w: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5" name="Image 8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P2.3-4077 / 23.02.2022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En-tte"/>
      <w:spacing w:after="800"/>
      <w:rPr/>
    </w:pPr>
    <w:r>
      <w:rPr>
        <w:noProof/>
      </w:rPr>
      <w:drawing>
        <wp:inline>
          <wp:extent cx="1753200" cy="819680"/>
          <wp:effectExtent xmlns:wp="http://schemas.openxmlformats.org/drawingml/2006/wordprocessingDrawing" l="0" t="0" r="0" b="0"/>
          <wp:docPr id="4" name="Image 9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1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01E010C4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CF701B2"/>
    <w:lvl w:ilvl="0">
      <w:start w:val="1"/>
      <w:numFmt w:val="upperRoman"/>
      <w:suff w:val="tab"/>
      <w:lvlText w:val="%1"/>
      <w:pPr>
        <w:tabs>
          <w:tab w:val="num" w:pos="720"/>
        </w:tabs>
        <w:spacing/>
        <w:ind w:left="432" w:hanging="432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720"/>
        </w:tabs>
        <w:spacing/>
        <w:ind w:left="567" w:firstLine="153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firstLine="0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3">
    <w:nsid w:val="131B15D7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4">
    <w:nsid w:val="18CA2024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5">
    <w:nsid w:val="18F6551C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1D8A7DFD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7">
    <w:nsid w:val="20190D10"/>
    <w:lvl w:ilvl="0">
      <w:start w:val="1"/>
      <w:numFmt w:val="upperRoman"/>
      <w:suff w:val="tab"/>
      <w:lvlText w:val="%1"/>
      <w:pPr>
        <w:tabs>
          <w:tab w:val="num" w:pos="-720"/>
        </w:tabs>
        <w:spacing/>
        <w:ind w:left="0" w:hanging="720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-864"/>
        </w:tabs>
        <w:spacing/>
        <w:ind w:left="-873" w:firstLine="153"/>
      </w:pPr>
      <w:rPr>
        <w:rFonts w:hint="default"/>
      </w:rPr>
    </w:lvl>
    <w:lvl w:ilvl="2">
      <w:start w:val="1"/>
      <w:numFmt w:val="decimal"/>
      <w:suff w:val="tab"/>
      <w:lvlText w:val="%2.%3"/>
      <w:pPr>
        <w:tabs>
          <w:tab w:val="num" w:pos="720"/>
        </w:tabs>
        <w:spacing/>
        <w:ind w:left="567" w:firstLine="153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-576"/>
        </w:tabs>
        <w:spacing/>
        <w:ind w:left="-576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-432"/>
        </w:tabs>
        <w:spacing/>
        <w:ind w:left="-432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-288"/>
        </w:tabs>
        <w:spacing/>
        <w:ind w:left="-288" w:hanging="1152"/>
      </w:pPr>
      <w:rPr>
        <w:rFonts w:hint="default"/>
      </w:rPr>
    </w:lvl>
    <w:lvl w:ilvl="6">
      <w:start w:val="1"/>
      <w:numFmt w:val="decimal"/>
      <w:pStyle w:val="Titre7"/>
      <w:suff w:val="tab"/>
      <w:lvlText w:val="%1.%2.%3.%4.%5.%6.%7"/>
      <w:pPr>
        <w:tabs>
          <w:tab w:val="num" w:pos="-144"/>
        </w:tabs>
        <w:spacing/>
        <w:ind w:left="-144" w:hanging="1296"/>
      </w:pPr>
      <w:rPr>
        <w:rFonts w:hint="default"/>
      </w:rPr>
    </w:lvl>
    <w:lvl w:ilvl="7">
      <w:start w:val="1"/>
      <w:numFmt w:val="decimal"/>
      <w:pStyle w:val="Titre8"/>
      <w:suff w:val="tab"/>
      <w:lvlText w:val="%1.%2.%3.%4.%5.%6.%7.%8"/>
      <w:pPr>
        <w:tabs>
          <w:tab w:val="num" w:pos="0"/>
        </w:tabs>
        <w:spacing/>
        <w:ind w:left="0" w:hanging="1440"/>
      </w:pPr>
      <w:rPr>
        <w:rFonts w:hint="default"/>
      </w:rPr>
    </w:lvl>
    <w:lvl w:ilvl="8">
      <w:start w:val="1"/>
      <w:numFmt w:val="decimal"/>
      <w:pStyle w:val="Titre9"/>
      <w:suff w:val="tab"/>
      <w:lvlText w:val="%1.%2.%3.%4.%5.%6.%7.%8.%9"/>
      <w:pPr>
        <w:tabs>
          <w:tab w:val="num" w:pos="144"/>
        </w:tabs>
        <w:spacing/>
        <w:ind w:left="144" w:hanging="1584"/>
      </w:pPr>
      <w:rPr>
        <w:rFonts w:hint="default"/>
      </w:rPr>
    </w:lvl>
  </w:abstractNum>
  <w:abstractNum w:abstractNumId="8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9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0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1">
    <w:nsid w:val="304F0E91"/>
    <w:lvl w:ilvl="0">
      <w:start w:val="2"/>
      <w:numFmt w:val="decimal"/>
      <w:suff w:val="tab"/>
      <w:lvlText w:val="%1"/>
      <w:pPr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360" w:hanging="360"/>
      </w:pPr>
      <w:rPr>
        <w:rFonts w:hint="default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720" w:hanging="720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800" w:hanging="1800"/>
      </w:pPr>
      <w:rPr>
        <w:rFonts w:hint="default"/>
      </w:rPr>
    </w:lvl>
  </w:abstractNum>
  <w:abstractNum w:abstractNumId="12">
    <w:nsid w:val="34780FCE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3">
    <w:nsid w:val="44CA39AE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4CEE0E5D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6">
    <w:nsid w:val="500524CD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720"/>
      </w:pPr>
      <w:rPr>
        <w:rFonts w:hint="default"/>
        <w:color w:val="FF0000"/>
      </w:rPr>
    </w:lvl>
    <w:lvl w:ilvl="2">
      <w:start w:val="1"/>
      <w:numFmt w:val="decimal"/>
      <w:isLgl/>
      <w:suff w:val="tab"/>
      <w:lvlText w:val="%1.%2.%3."/>
      <w:pPr>
        <w:spacing/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suff w:val="tab"/>
      <w:lvlText w:val="%1.%2.%3.%4."/>
      <w:pPr>
        <w:spacing/>
        <w:ind w:left="1080" w:hanging="1080"/>
      </w:pPr>
      <w:rPr>
        <w:rFonts w:hint="default"/>
        <w:color w:val="FF0000"/>
      </w:rPr>
    </w:lvl>
    <w:lvl w:ilvl="4">
      <w:start w:val="1"/>
      <w:numFmt w:val="decimal"/>
      <w:isLgl/>
      <w:suff w:val="tab"/>
      <w:lvlText w:val="%1.%2.%3.%4.%5."/>
      <w:pPr>
        <w:spacing/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440"/>
      </w:pPr>
      <w:rPr>
        <w:rFonts w:hint="default"/>
        <w:color w:val="FF0000"/>
      </w:rPr>
    </w:lvl>
    <w:lvl w:ilvl="6">
      <w:start w:val="1"/>
      <w:numFmt w:val="decimal"/>
      <w:isLgl/>
      <w:suff w:val="tab"/>
      <w:lvlText w:val="%1.%2.%3.%4.%5.%6.%7."/>
      <w:pPr>
        <w:spacing/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800"/>
      </w:pPr>
      <w:rPr>
        <w:rFonts w:hint="default"/>
        <w:color w:val="FF0000"/>
      </w:rPr>
    </w:lvl>
    <w:lvl w:ilvl="8">
      <w:start w:val="1"/>
      <w:numFmt w:val="decimal"/>
      <w:isLgl/>
      <w:suff w:val="tab"/>
      <w:lvlText w:val="%1.%2.%3.%4.%5.%6.%7.%8.%9."/>
      <w:pPr>
        <w:spacing/>
        <w:ind w:left="1800" w:hanging="1800"/>
      </w:pPr>
      <w:rPr>
        <w:rFonts w:hint="default"/>
        <w:color w:val="FF0000"/>
      </w:rPr>
    </w:lvl>
  </w:abstractNum>
  <w:abstractNum w:abstractNumId="17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8">
    <w:nsid w:val="553D4F4A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9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20">
    <w:nsid w:val="5713423D"/>
    <w:lvl w:ilvl="0">
      <w:start w:val="1"/>
      <w:numFmt w:val="decimal"/>
      <w:suff w:val="tab"/>
      <w:lvlText w:val="%1."/>
      <w:pPr>
        <w:spacing/>
        <w:ind w:left="0" w:firstLine="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0" w:firstLine="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0" w:firstLine="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0" w:firstLine="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0" w:firstLine="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0" w:firstLine="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0" w:firstLine="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0" w:firstLine="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0" w:firstLine="0"/>
      </w:pPr>
      <w:rPr>
        <w:rFonts w:hint="default"/>
      </w:rPr>
    </w:lvl>
  </w:abstractNum>
  <w:abstractNum w:abstractNumId="21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22">
    <w:nsid w:val="5A1658C9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3">
    <w:nsid w:val="5E3D1A51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5F522416"/>
    <w:lvl w:ilvl="0">
      <w:start w:val="1"/>
      <w:numFmt w:val="upperRoman"/>
      <w:suff w:val="tab"/>
      <w:lvlText w:val="%1"/>
      <w:pPr>
        <w:tabs>
          <w:tab w:val="num" w:pos="680"/>
        </w:tabs>
        <w:spacing/>
        <w:ind w:left="680" w:hanging="680"/>
      </w:pPr>
      <w:rPr>
        <w:rFonts w:hint="default"/>
      </w:rPr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lowerLetter"/>
      <w:suff w:val="tab"/>
      <w:lvlText w:val="%4."/>
      <w:pPr>
        <w:tabs>
          <w:tab w:val="num" w:pos="567"/>
        </w:tabs>
        <w:spacing/>
        <w:ind w:left="567" w:hanging="283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25">
    <w:nsid w:val="60961A4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6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27">
    <w:nsid w:val="749E1C6B"/>
    <w:lvl w:ilvl="0">
      <w:start w:val="1"/>
      <w:numFmt w:val="lowerLetter"/>
      <w:suff w:val="tab"/>
      <w:lvlText w:val="%1)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8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9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0">
    <w:nsid w:val="795B6780"/>
    <w:lvl w:ilvl="0">
      <w:start w:val="7"/>
      <w:numFmt w:val="bullet"/>
      <w:suff w:val="tab"/>
      <w:lvlText w:val="-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1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proofState w:spelling="clean" w:grammar="dirty"/>
  <w:attachedTemplate r:id="rId1"/>
  <w:stylePaneFormatFilter xmlns:w="http://schemas.openxmlformats.org/wordprocessingml/2006/main"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/>
  <w:defaultTabStop w:val="709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CH" w:eastAsia="ja-JP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uiPriority="9"/>
    <w:lsdException w:name="heading 6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styleId="Normal" w:default="1">
    <w:name w:val="Normal"/>
    <w:qFormat/>
    <w:pPr>
      <w:spacing/>
    </w:pPr>
    <w:rPr>
      <w:rFonts w:ascii="Arial" w:hAnsi="Arial" w:eastAsiaTheme="minorHAnsi" w:cs="Arial"/>
      <w:color w:val="000000"/>
      <w:sz w:val="22"/>
      <w:szCs w:val="21"/>
      <w:lang w:eastAsia="en-US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itre7">
    <w:name w:val="Heading 7"/>
    <w:basedOn w:val="Normal"/>
    <w:next w:val="Normal"/>
    <w:numPr>
      <w:ilvl w:val="6"/>
      <w:numId w:val="8"/>
    </w:numPr>
    <w:pPr>
      <w:numPr>
        <w:ilvl w:val="6"/>
        <w:numId w:val="8"/>
      </w:numPr>
      <w:spacing w:before="240" w:after="60"/>
      <w:jc w:val="both"/>
      <w:outlineLvl w:val="6"/>
    </w:pPr>
    <w:rPr>
      <w:rFonts w:ascii="Times New Roman" w:hAnsi="Times New Roman" w:eastAsia="Times New Roman"/>
      <w:sz w:val="24"/>
      <w:szCs w:val="22"/>
      <w:lang w:eastAsia="fr-FR"/>
    </w:rPr>
  </w:style>
  <w:style w:type="paragraph" w:styleId="Titre8">
    <w:name w:val="Heading 8"/>
    <w:basedOn w:val="Normal"/>
    <w:next w:val="Normal"/>
    <w:numPr>
      <w:ilvl w:val="7"/>
      <w:numId w:val="8"/>
    </w:numPr>
    <w:pPr>
      <w:numPr>
        <w:ilvl w:val="7"/>
        <w:numId w:val="8"/>
      </w:numPr>
      <w:spacing w:before="240" w:after="60"/>
      <w:jc w:val="both"/>
      <w:outlineLvl w:val="7"/>
    </w:pPr>
    <w:rPr>
      <w:rFonts w:ascii="Times New Roman" w:hAnsi="Times New Roman" w:eastAsia="Times New Roman"/>
      <w:i/>
      <w:iCs/>
      <w:sz w:val="24"/>
      <w:szCs w:val="22"/>
      <w:lang w:eastAsia="fr-FR"/>
    </w:rPr>
  </w:style>
  <w:style w:type="paragraph" w:styleId="Titre9">
    <w:name w:val="Heading 9"/>
    <w:basedOn w:val="Normal"/>
    <w:next w:val="Normal"/>
    <w:numPr>
      <w:ilvl w:val="8"/>
      <w:numId w:val="8"/>
    </w:numPr>
    <w:pPr>
      <w:numPr>
        <w:ilvl w:val="8"/>
        <w:numId w:val="8"/>
      </w:numPr>
      <w:spacing w:before="240" w:after="60"/>
      <w:jc w:val="both"/>
      <w:outlineLvl w:val="8"/>
    </w:pPr>
    <w:rPr>
      <w:rFonts w:eastAsia="Times New Roman"/>
      <w:szCs w:val="22"/>
      <w:lang w:eastAsia="fr-FR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after="240"/>
      <w:jc w:val="both"/>
    </w:pPr>
    <w:rPr>
      <w:rFonts w:eastAsia="Times New Roman"/>
      <w:szCs w:val="22"/>
      <w:lang w:eastAsia="fr-FR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85"/>
      <w:jc w:val="both"/>
    </w:pPr>
    <w:rPr>
      <w:sz w:val="18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365F91"/>
      <w:sz w:val="22"/>
      <w:szCs w:val="21"/>
      <w:lang w:eastAsia="en-US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Adresseexpditeur1" w:customStyle="1">
    <w:name w:val="Adresse expéditeur1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eastAsiaTheme="minorHAnsi" w:cs="Times New Roman (Corps CS)"/>
      <w:bCs/>
      <w:color w:val="000000"/>
      <w:spacing w:val="-6"/>
      <w:sz w:val="22"/>
      <w:szCs w:val="21"/>
      <w:lang w:val="fr-FR" w:eastAsia="en-US"/>
    </w:r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eastAsiaTheme="minorHAnsi" w:cs="Arial"/>
      <w:b/>
      <w:bCs/>
      <w:color w:val="000000"/>
      <w:sz w:val="22"/>
      <w:szCs w:val="21"/>
      <w:shd w:val="clear" w:color="auto" w:fill="FFFFFF"/>
      <w:lang w:val="fr-FR" w:eastAsia="en-US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/>
      <w:sz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HEPHirarchie1" w:customStyle="1">
    <w:name w:val="HEP Hiérarchie 1"/>
    <w:basedOn w:val="HEPTitredocument"/>
    <w:next w:val="Normal"/>
    <w:qFormat/>
    <w:numPr>
      <w:numId w:val="29"/>
    </w:numPr>
    <w:pPr>
      <w:numPr>
        <w:numId w:val="29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eastAsiaTheme="minorHAnsi" w:cs="Arial"/>
      <w:color w:val="000000"/>
      <w:sz w:val="22"/>
      <w:lang w:eastAsia="en-US"/>
    </w:rPr>
  </w:style>
  <w:style w:type="paragraph" w:styleId="HEPHirarchie3" w:customStyle="1">
    <w:name w:val="HEP Hiérarchie 3"/>
    <w:next w:val="Normal"/>
    <w:qFormat/>
    <w:numPr>
      <w:ilvl w:val="2"/>
      <w:numId w:val="29"/>
    </w:numPr>
    <w:pPr>
      <w:numPr>
        <w:ilvl w:val="2"/>
        <w:numId w:val="29"/>
      </w:numPr>
      <w:spacing/>
      <w:ind w:left="709" w:hanging="709"/>
    </w:pPr>
    <w:rPr>
      <w:rFonts w:ascii="Arial" w:hAnsi="Arial" w:eastAsiaTheme="minorHAnsi" w:cs="Arial"/>
      <w:b/>
      <w:color w:val="000000"/>
      <w:sz w:val="22"/>
      <w:shd w:val="clear" w:color="auto" w:fill="FFFFFF"/>
      <w:lang w:val="fr-FR" w:eastAsia="en-US"/>
    </w:rPr>
  </w:style>
  <w:style w:type="character" w:styleId="Titre1Car" w:customStyle="1">
    <w:name w:val="Titre 1 Car"/>
    <w:basedOn w:val="Policepardfaut"/>
    <w:link w:val="Heading1"/>
    <w:rPr>
      <w:rFonts w:ascii="Arial" w:hAnsi="Arial" w:eastAsiaTheme="minorHAnsi" w:cs="Arial"/>
      <w:b/>
      <w:color w:val="000000"/>
      <w:sz w:val="60"/>
      <w:szCs w:val="30"/>
      <w:lang w:eastAsia="en-US"/>
    </w:rPr>
  </w:style>
  <w:style w:type="paragraph" w:styleId="Textedebulles">
    <w:name w:val="Balloon Text"/>
    <w:basedOn w:val="Normal"/>
    <w:link w:val="TextedebullesCar"/>
    <w:pPr>
      <w:spacing/>
      <w:jc w:val="both"/>
    </w:pPr>
    <w:rPr>
      <w:rFonts w:ascii="Tahoma" w:hAnsi="Tahoma" w:eastAsia="Times New Roman" w:cs="Tahoma"/>
      <w:sz w:val="16"/>
      <w:szCs w:val="16"/>
      <w:lang w:eastAsia="fr-FR"/>
    </w:rPr>
  </w:style>
  <w:style w:type="character" w:styleId="TextedebullesCar" w:customStyle="1">
    <w:name w:val="Texte de bulles Car"/>
    <w:basedOn w:val="Policepardfaut"/>
    <w:link w:val="BalloonText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pPr>
      <w:spacing/>
      <w:ind w:left="720"/>
      <w:contextualSpacing/>
      <w:jc w:val="both"/>
    </w:pPr>
    <w:rPr>
      <w:rFonts w:eastAsia="Times New Roman"/>
      <w:szCs w:val="22"/>
      <w:lang w:eastAsia="fr-FR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table" w:styleId="Grilledutableau">
    <w:name w:val="Table Grid"/>
    <w:basedOn w:val="TableauNormal"/>
    <w:uiPriority w:val="39"/>
    <w:rPr>
      <w:rFonts w:ascii="Arial" w:hAnsi="Arial" w:eastAsiaTheme="minorHAnsi" w:cstheme="minorBidi"/>
      <w:sz w:val="22"/>
      <w:szCs w:val="24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eastAsiaTheme="minorHAnsi" w:cs="Arial"/>
      <w:color w:val="000000"/>
      <w:sz w:val="16"/>
      <w:szCs w:val="21"/>
      <w:lang w:eastAsia="en-US"/>
    </w:rPr>
  </w:style>
  <w:style w:type="character" w:styleId="En-tteCar" w:customStyle="1">
    <w:name w:val="En-tête Car"/>
    <w:basedOn w:val="Policepardfaut"/>
    <w:uiPriority w:val="99"/>
    <w:rPr>
      <w:rFonts w:ascii="Arial" w:hAnsi="Arial" w:eastAsiaTheme="minorHAnsi" w:cs="Arial"/>
      <w:color w:val="000000"/>
      <w:sz w:val="18"/>
      <w:szCs w:val="22"/>
      <w:lang w:eastAsia="en-US"/>
    </w:rPr>
  </w:style>
  <w:style w:type="character" w:styleId="CorpsdetexteCar" w:customStyle="1">
    <w:name w:val="Corps de texte Car"/>
    <w:basedOn w:val="Policepardfaut"/>
    <w:link w:val="BodyText"/>
    <w:rPr>
      <w:rFonts w:ascii="Arial" w:hAnsi="Arial" w:cs="Arial"/>
      <w:sz w:val="22"/>
      <w:szCs w:val="24"/>
      <w:lang w:eastAsia="fr-FR"/>
    </w:rPr>
  </w:style>
  <w:style w:type="character" w:styleId="Marquedecommentaire1" w:customStyle="1">
    <w:name w:val="Marque de commentaire1"/>
    <w:basedOn w:val="Policepardfaut"/>
    <w:semiHidden/>
    <w:unhideWhenUsed/>
    <w:rPr>
      <w:sz w:val="16"/>
      <w:szCs w:val="16"/>
    </w:rPr>
  </w:style>
  <w:style w:type="paragraph" w:styleId="Commentaire1" w:customStyle="1">
    <w:name w:val="Commentaire1"/>
    <w:basedOn w:val="Normal"/>
    <w:link w:val="CommentaireCar"/>
    <w:semiHidden/>
    <w:unhideWhenUsed/>
    <w:pPr>
      <w:spacing/>
      <w:jc w:val="both"/>
    </w:pPr>
    <w:rPr>
      <w:rFonts w:eastAsia="Times New Roman"/>
      <w:szCs w:val="20"/>
      <w:lang w:eastAsia="fr-FR"/>
    </w:rPr>
  </w:style>
  <w:style w:type="character" w:styleId="CommentaireCar" w:customStyle="1">
    <w:name w:val="Commentaire Car"/>
    <w:basedOn w:val="Policepardfaut"/>
    <w:link w:val="Commentaire1"/>
    <w:semiHidden/>
    <w:rPr>
      <w:rFonts w:ascii="Arial" w:hAnsi="Arial"/>
      <w:lang w:eastAsia="fr-FR"/>
    </w:rPr>
  </w:style>
  <w:style w:type="paragraph" w:styleId="Objetducommentaire1" w:customStyle="1">
    <w:name w:val="Objet du commentaire1"/>
    <w:basedOn w:val="Commentaire1"/>
    <w:next w:val="Commentaire1"/>
    <w:link w:val="ObjetducommentaireCar"/>
    <w:semiHidden/>
    <w:unhideWhenUsed/>
    <w:pPr>
      <w:spacing/>
    </w:pPr>
    <w:rPr>
      <w:b/>
      <w:bCs/>
    </w:rPr>
  </w:style>
  <w:style w:type="character" w:styleId="ObjetducommentaireCar" w:customStyle="1">
    <w:name w:val="Objet du commentaire Car"/>
    <w:basedOn w:val="CommentaireCar"/>
    <w:link w:val="Objetducommentaire1"/>
    <w:semiHidden/>
    <w:rPr>
      <w:rFonts w:ascii="Arial" w:hAnsi="Arial"/>
      <w:b/>
      <w:bCs/>
      <w:lang w:eastAsia="fr-FR"/>
    </w:rPr>
  </w:style>
  <w:style w:type="character" w:styleId="Titre2Car" w:customStyle="1">
    <w:name w:val="Titre 2 Car"/>
    <w:basedOn w:val="Policepardfaut"/>
    <w:link w:val="Heading2"/>
    <w:rPr>
      <w:rFonts w:ascii="Arial" w:hAnsi="Arial" w:eastAsiaTheme="minorHAnsi" w:cs="Arial"/>
      <w:b/>
      <w:color w:val="000000"/>
      <w:sz w:val="40"/>
      <w:szCs w:val="30"/>
      <w:lang w:eastAsia="en-US"/>
    </w:rPr>
  </w:style>
  <w:style w:type="character" w:styleId="Titre3Car" w:customStyle="1">
    <w:name w:val="Titre 3 Car"/>
    <w:basedOn w:val="Policepardfaut"/>
    <w:link w:val="Heading3"/>
    <w:rPr>
      <w:rFonts w:ascii="Arial" w:hAnsi="Arial" w:eastAsiaTheme="minorHAnsi" w:cs="Arial"/>
      <w:b/>
      <w:color w:val="000000"/>
      <w:sz w:val="28"/>
      <w:szCs w:val="30"/>
      <w:lang w:eastAsia="en-US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33"/>
    </w:numPr>
    <w:pPr>
      <w:numPr>
        <w:numId w:val="33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eastAsiaTheme="minorHAnsi" w:cs="Arial"/>
      <w:color w:val="000000"/>
      <w:sz w:val="22"/>
      <w:lang w:eastAsia="en-US"/>
    </w:rPr>
  </w:style>
  <w:style w:type="paragraph" w:styleId="HEPSous-liste" w:customStyle="1">
    <w:name w:val="HEP Sous-liste"/>
    <w:basedOn w:val="HEPListe"/>
    <w:qFormat/>
    <w:numPr>
      <w:numId w:val="22"/>
    </w:numPr>
    <w:pPr>
      <w:numPr>
        <w:numId w:val="22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character" w:styleId="ParagraphedelisteCar" w:customStyle="1">
    <w:name w:val="Paragraphe de liste Car"/>
    <w:basedOn w:val="Policepardfaut"/>
    <w:link w:val="ListParagraph"/>
    <w:uiPriority w:val="34"/>
    <w:rPr>
      <w:rFonts w:ascii="Arial" w:hAnsi="Arial"/>
      <w:sz w:val="18"/>
      <w:szCs w:val="24"/>
      <w:lang w:eastAsia="fr-FR"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character" w:styleId="Titre4Car" w:customStyle="1">
    <w:name w:val="Titre 4 Car"/>
    <w:basedOn w:val="Policepardfaut"/>
    <w:link w:val="Heading4"/>
    <w:rPr>
      <w:rFonts w:ascii="Arial" w:hAnsi="Arial" w:cs="Arial"/>
      <w:b/>
      <w:sz w:val="22"/>
      <w:szCs w:val="22"/>
      <w:lang w:eastAsia="fr-FR"/>
    </w:rPr>
  </w:style>
  <w:style w:type="paragraph" w:styleId="HEPPuce" w:customStyle="1">
    <w:name w:val="HEP Puce"/>
    <w:basedOn w:val="Normal"/>
    <w:qFormat/>
    <w:numPr>
      <w:numId w:val="20"/>
    </w:numPr>
    <w:pPr>
      <w:numPr>
        <w:numId w:val="20"/>
      </w:numPr>
      <w:spacing/>
      <w:ind w:left="340" w:hanging="340"/>
      <w:contextualSpacing/>
    </w:pPr>
    <w:rPr/>
  </w:style>
  <w:style w:type="paragraph" w:styleId="En-ttedetabledesmatires1" w:customStyle="1">
    <w:name w:val="En-tête de table des matières1"/>
    <w:basedOn w:val="Titre1"/>
    <w:next w:val="Normal"/>
    <w:uiPriority w:val="39"/>
    <w:unhideWhenUsed/>
    <w:qFormat/>
    <w:pPr>
      <w:keepNext/>
      <w:keepLines/>
      <w:spacing w:before="240" w:after="240"/>
      <w:outlineLvl w:val="0"/>
    </w:pPr>
    <w:rPr>
      <w:rFonts w:eastAsiaTheme="majorEastAsia" w:cstheme="majorBidi"/>
      <w:sz w:val="22"/>
      <w:szCs w:val="32"/>
      <w:lang w:eastAsia="fr-CH"/>
    </w:rPr>
  </w:style>
  <w:style w:type="paragraph" w:styleId="TM1">
    <w:name w:val="TOC 1"/>
    <w:basedOn w:val="Normal"/>
    <w:next w:val="Normal"/>
    <w:link w:val="TM1Car"/>
    <w:uiPriority w:val="39"/>
    <w:unhideWhenUsed/>
    <w:pPr>
      <w:tabs>
        <w:tab w:val="left" w:pos="851"/>
        <w:tab w:val="right" w:pos="8777"/>
      </w:tabs>
      <w:spacing w:before="120" w:after="240"/>
    </w:pPr>
    <w:rPr>
      <w:rFonts w:eastAsia="Times New Roman"/>
      <w:bCs/>
      <w:iCs/>
      <w:noProof/>
      <w:szCs w:val="22"/>
      <w:lang w:eastAsia="fr-FR"/>
    </w:rPr>
  </w:style>
  <w:style w:type="paragraph" w:styleId="TM2">
    <w:name w:val="TOC 2"/>
    <w:basedOn w:val="TM1"/>
    <w:uiPriority w:val="39"/>
    <w:unhideWhenUsed/>
    <w:pPr>
      <w:spacing/>
    </w:pPr>
    <w:rPr>
      <w:iCs w:val="0"/>
    </w:rPr>
  </w:style>
  <w:style w:type="paragraph" w:styleId="TM3">
    <w:name w:val="TOC 3"/>
    <w:basedOn w:val="TM2"/>
    <w:uiPriority w:val="39"/>
    <w:unhideWhenUsed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TM4">
    <w:name w:val="TOC 4"/>
    <w:basedOn w:val="Normal"/>
    <w:next w:val="Normal"/>
    <w:uiPriority w:val="39"/>
    <w:unhideWhenUsed/>
    <w:pPr>
      <w:spacing/>
      <w:ind w:left="660"/>
    </w:pPr>
    <w:rPr>
      <w:rFonts w:asciiTheme="minorHAnsi" w:hAnsiTheme="minorHAnsi" w:eastAsia="Times New Roman"/>
      <w:szCs w:val="20"/>
      <w:lang w:eastAsia="fr-FR"/>
    </w:rPr>
  </w:style>
  <w:style w:type="table" w:styleId="TableauGrille1Clair1" w:customStyle="1">
    <w:name w:val="Tableau Grille 1 Clair1"/>
    <w:basedOn w:val="TableauNormal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  <w:vAlign w:val="top"/>
      </w:tcPr>
    </w:tblStylePr>
    <w:tblStylePr w:type="lastRow">
      <w:rPr>
        <w:b/>
        <w:bCs/>
      </w:rPr>
      <w:tcPr>
        <w:tcBorders>
          <w:top w:val="double" w:color="666666" w:sz="2" w:space="0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rodepage">
    <w:name w:val="Page Number"/>
    <w:basedOn w:val="Policepardfaut"/>
    <w:uiPriority w:val="99"/>
    <w:unhideWhenUsed/>
    <w:rPr/>
  </w:style>
  <w:style w:type="paragraph" w:styleId="TM5">
    <w:name w:val="TOC 5"/>
    <w:basedOn w:val="Normal"/>
    <w:next w:val="Normal"/>
    <w:unhideWhenUsed/>
    <w:pPr>
      <w:spacing/>
      <w:ind w:left="880"/>
    </w:pPr>
    <w:rPr>
      <w:rFonts w:asciiTheme="minorHAnsi" w:hAnsiTheme="minorHAnsi" w:eastAsia="Times New Roman"/>
      <w:szCs w:val="20"/>
      <w:lang w:eastAsia="fr-FR"/>
    </w:rPr>
  </w:style>
  <w:style w:type="paragraph" w:styleId="TM6">
    <w:name w:val="TOC 6"/>
    <w:basedOn w:val="Normal"/>
    <w:next w:val="Normal"/>
    <w:unhideWhenUsed/>
    <w:pPr>
      <w:spacing/>
      <w:ind w:left="1100"/>
    </w:pPr>
    <w:rPr>
      <w:rFonts w:asciiTheme="minorHAnsi" w:hAnsiTheme="minorHAnsi" w:eastAsia="Times New Roman"/>
      <w:szCs w:val="20"/>
      <w:lang w:eastAsia="fr-FR"/>
    </w:rPr>
  </w:style>
  <w:style w:type="paragraph" w:styleId="TM7">
    <w:name w:val="TOC 7"/>
    <w:basedOn w:val="Normal"/>
    <w:next w:val="Normal"/>
    <w:unhideWhenUsed/>
    <w:pPr>
      <w:spacing/>
      <w:ind w:left="1320"/>
    </w:pPr>
    <w:rPr>
      <w:rFonts w:asciiTheme="minorHAnsi" w:hAnsiTheme="minorHAnsi" w:eastAsia="Times New Roman"/>
      <w:szCs w:val="20"/>
      <w:lang w:eastAsia="fr-FR"/>
    </w:rPr>
  </w:style>
  <w:style w:type="paragraph" w:styleId="TM8">
    <w:name w:val="TOC 8"/>
    <w:basedOn w:val="Normal"/>
    <w:next w:val="Normal"/>
    <w:unhideWhenUsed/>
    <w:pPr>
      <w:spacing/>
      <w:ind w:left="1540"/>
    </w:pPr>
    <w:rPr>
      <w:rFonts w:asciiTheme="minorHAnsi" w:hAnsiTheme="minorHAnsi" w:eastAsia="Times New Roman"/>
      <w:szCs w:val="20"/>
      <w:lang w:eastAsia="fr-FR"/>
    </w:rPr>
  </w:style>
  <w:style w:type="paragraph" w:styleId="TM9">
    <w:name w:val="TOC 9"/>
    <w:basedOn w:val="Normal"/>
    <w:next w:val="Normal"/>
    <w:unhideWhenUsed/>
    <w:pPr>
      <w:spacing/>
      <w:ind w:left="1760"/>
    </w:pPr>
    <w:rPr>
      <w:rFonts w:asciiTheme="minorHAnsi" w:hAnsiTheme="minorHAnsi" w:eastAsia="Times New Roman"/>
      <w:szCs w:val="20"/>
      <w:lang w:eastAsia="fr-FR"/>
    </w:rPr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243F60"/>
      <w:sz w:val="22"/>
      <w:szCs w:val="21"/>
      <w:lang w:eastAsia="en-US"/>
    </w:rPr>
  </w:style>
  <w:style w:type="character" w:styleId="TM1Car" w:customStyle="1">
    <w:name w:val="TM 1 Car"/>
    <w:basedOn w:val="Policepardfaut"/>
    <w:link w:val="TOC1"/>
    <w:uiPriority w:val="39"/>
    <w:rPr>
      <w:rFonts w:ascii="Arial" w:hAnsi="Arial"/>
      <w:bCs/>
      <w:iCs/>
      <w:noProof/>
      <w:sz w:val="22"/>
      <w:szCs w:val="22"/>
      <w:lang w:eastAsia="fr-FR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eastAsiaTheme="minorHAnsi" w:cs="Arial"/>
      <w:b/>
      <w:color w:val="000000"/>
      <w:sz w:val="22"/>
      <w:szCs w:val="21"/>
      <w:lang w:eastAsia="en-US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eastAsiaTheme="minorHAnsi" w:cs="Arial"/>
      <w:color w:val="000000"/>
      <w:sz w:val="12"/>
      <w:szCs w:val="21"/>
      <w:shd w:val="clear" w:color="auto" w:fill="FFFFFF"/>
      <w:lang w:val="fr-FR" w:eastAsia="en-US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11" Type="http://schemas.openxmlformats.org/officeDocument/2006/relationships/fontTable" Target="fontTable.xml" /><Relationship Id="rId12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c-olivia.mokrani/OfficeTemplates/HEP-BEJUNE/MO_Qualit&#233;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8BEBC-C05C-43DE-90F2-3F7A9AE045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MO_Qualité</Template>
  <TotalTime>1</TotalTime>
  <Pages>2</Pages>
  <Words>225</Words>
  <Characters>1240</Characters>
  <Application>Microsoft Office Word</Application>
  <DocSecurity>0</DocSecurity>
  <Lines>10</Lines>
  <Paragraphs>2</Paragraphs>
  <Company>HEP-BEJUNE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Qualité</dc:title>
  <dc:creator>Mokrani Claude-Olivia</dc:creator>
  <cp:lastModifiedBy>Monnerat Nathalie</cp:lastModifiedBy>
  <cp:lastPrinted>2017-09-29T08:30:00Z</cp:lastPrinted>
  <cp:revision>3</cp:revision>
  <dcterms:created xsi:type="dcterms:W3CDTF">2022-02-25T08:45:00Z</dcterms:created>
  <dcterms:modified xsi:type="dcterms:W3CDTF">2022-02-25T08:46:00Z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AddInHEPVarType" pid="2">
    <vt:lpstr>HEP</vt:lpstr>
  </property>
  <property fmtid="{D5CDD505-2E9C-101B-9397-08002B2CF9AE}" name="QMP-Changedate" pid="3">
    <vt:lpstr>28/02/2022</vt:lpstr>
  </property>
  <property fmtid="{D5CDD505-2E9C-101B-9397-08002B2CF9AE}" name="QMP-ChangeUser" pid="4">
    <vt:lpwstr>Riat François</vt:lpwstr>
  </property>
  <property fmtid="{D5CDD505-2E9C-101B-9397-08002B2CF9AE}" name="QMP-CreateUser" pid="5">
    <vt:lpstr>Monnerat Nathalie</vt:lpstr>
  </property>
  <property fmtid="{D5CDD505-2E9C-101B-9397-08002B2CF9AE}" name="QMP-CreateDate" pid="6">
    <vt:lpstr>23/02/2022</vt:lpstr>
  </property>
  <property fmtid="{D5CDD505-2E9C-101B-9397-08002B2CF9AE}" name="QMP-Checker" pid="7">
    <vt:lpstr>Monnerat Nathalie</vt:lpstr>
  </property>
  <property fmtid="{D5CDD505-2E9C-101B-9397-08002B2CF9AE}" name="QMP-CheckDate" pid="8">
    <vt:lpstr>25/02/2022</vt:lpstr>
  </property>
  <property fmtid="{D5CDD505-2E9C-101B-9397-08002B2CF9AE}" name="QMP-Checkout" pid="9">
    <vt:lpstr>N</vt:lpstr>
  </property>
  <property fmtid="{D5CDD505-2E9C-101B-9397-08002B2CF9AE}" name="Createdate" pid="10">
    <vt:lpstr>23/02/2022</vt:lpstr>
  </property>
  <property fmtid="{D5CDD505-2E9C-101B-9397-08002B2CF9AE}" name="QMP-Label" pid="11">
    <vt:lpwstr>FM_FCP_Demande de subvention individuelle - langue et interculturalité</vt:lpwstr>
  </property>
  <property fmtid="{D5CDD505-2E9C-101B-9397-08002B2CF9AE}" name="QMP-Nr" pid="12">
    <vt:lpstr>P2.3-4077</vt:lpstr>
  </property>
  <property fmtid="{D5CDD505-2E9C-101B-9397-08002B2CF9AE}" name="QMP-Owner" pid="13">
    <vt:lpstr>Monnerat Nathalie</vt:lpstr>
  </property>
  <property fmtid="{D5CDD505-2E9C-101B-9397-08002B2CF9AE}" name="QMP-Releaser" pid="14">
    <vt:lpwstr>Riat François</vt:lpwstr>
  </property>
  <property fmtid="{D5CDD505-2E9C-101B-9397-08002B2CF9AE}" name="QMP-ReleaseDate" pid="15">
    <vt:lpstr>28/02/2022</vt:lpstr>
  </property>
  <property fmtid="{D5CDD505-2E9C-101B-9397-08002B2CF9AE}" name="QMP-Statetext" pid="16">
    <vt:lpstr>Freigegeben</vt:lpstr>
  </property>
  <property fmtid="{D5CDD505-2E9C-101B-9397-08002B2CF9AE}" name="QMP-Type" pid="17">
    <vt:lpwstr>4_Formulaire / modèle (FM)</vt:lpwstr>
  </property>
  <property fmtid="{D5CDD505-2E9C-101B-9397-08002B2CF9AE}" name="QMP-ValidFrom" pid="18">
    <vt:lpstr>28/02/2022</vt:lpstr>
  </property>
  <property fmtid="{D5CDD505-2E9C-101B-9397-08002B2CF9AE}" name="QMP-Version" pid="19">
    <vt:lpstr>1.3</vt:lpstr>
  </property>
  <property fmtid="{D5CDD505-2E9C-101B-9397-08002B2CF9AE}" name="QMP-ValidTo" pid="20">
    <vt:lpstr/>
  </property>
</Properties>
</file>