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/>
        <w:rPr/>
      </w:pPr>
      <w:bookmarkStart w:id="2" w:name="_Toc90300351"/>
      <w:r>
        <w:rPr/>
        <w:t xml:space="preserve">Demande d</w:t>
      </w:r>
      <w:r>
        <w:rPr/>
        <w:t xml:space="preserve">’</w:t>
      </w:r>
      <w:r>
        <w:rPr/>
        <w:t xml:space="preserve">exmatriculation</w:t>
      </w:r>
    </w:p>
    <w:p>
      <w:pPr>
        <w:spacing w:before="34" w:line="298" w:lineRule="exact"/>
        <w:ind w:right="35"/>
        <w:jc w:val="both"/>
        <w:rPr>
          <w:rFonts w:eastAsia="Arial Narrow"/>
          <w:bCs/>
          <w:szCs w:val="26"/>
        </w:rPr>
      </w:pPr>
      <w:r>
        <w:rPr>
          <w:rFonts w:eastAsia="Arial Narrow"/>
          <w:bCs/>
          <w:szCs w:val="26"/>
        </w:rPr>
        <w:t xml:space="preserve">Le pr</w:t>
      </w:r>
      <w:r>
        <w:rPr>
          <w:rFonts w:eastAsia="Arial Narrow"/>
          <w:bCs/>
          <w:szCs w:val="26"/>
        </w:rPr>
        <w:t xml:space="preserve">é</w:t>
      </w:r>
      <w:r>
        <w:rPr>
          <w:rFonts w:eastAsia="Arial Narrow"/>
          <w:bCs/>
          <w:szCs w:val="26"/>
        </w:rPr>
        <w:t xml:space="preserve">sent formulaire est uniquement destin</w:t>
      </w:r>
      <w:r>
        <w:rPr>
          <w:rFonts w:eastAsia="Arial Narrow"/>
          <w:bCs/>
          <w:szCs w:val="26"/>
        </w:rPr>
        <w:t xml:space="preserve">é </w:t>
      </w:r>
      <w:r>
        <w:rPr>
          <w:rFonts w:eastAsia="Arial Narrow"/>
          <w:bCs/>
          <w:szCs w:val="26"/>
        </w:rPr>
        <w:t xml:space="preserve">aux personnes immatricul</w:t>
      </w:r>
      <w:r>
        <w:rPr>
          <w:rFonts w:eastAsia="Arial Narrow"/>
          <w:bCs/>
          <w:szCs w:val="26"/>
        </w:rPr>
        <w:t xml:space="preserve">é</w:t>
      </w:r>
      <w:r>
        <w:rPr>
          <w:rFonts w:eastAsia="Arial Narrow"/>
          <w:bCs/>
          <w:szCs w:val="26"/>
        </w:rPr>
        <w:t xml:space="preserve">es dans une fili</w:t>
      </w:r>
      <w:r>
        <w:rPr>
          <w:rFonts w:eastAsia="Arial Narrow"/>
          <w:bCs/>
          <w:szCs w:val="26"/>
        </w:rPr>
        <w:t xml:space="preserve">è</w:t>
      </w:r>
      <w:r>
        <w:rPr>
          <w:rFonts w:eastAsia="Arial Narrow"/>
          <w:bCs/>
          <w:szCs w:val="26"/>
        </w:rPr>
        <w:t xml:space="preserve">re de formation initiale de la HEP-BEJUNE et souhaitant arr</w:t>
      </w:r>
      <w:r>
        <w:rPr>
          <w:rFonts w:eastAsia="Arial Narrow"/>
          <w:bCs/>
          <w:szCs w:val="26"/>
        </w:rPr>
        <w:t xml:space="preserve">ê</w:t>
      </w:r>
      <w:r>
        <w:rPr>
          <w:rFonts w:eastAsia="Arial Narrow"/>
          <w:bCs/>
          <w:szCs w:val="26"/>
        </w:rPr>
        <w:t xml:space="preserve">ter leur cursus. </w:t>
      </w:r>
    </w:p>
    <w:p>
      <w:pPr>
        <w:spacing w:line="298" w:lineRule="exact"/>
        <w:ind w:right="34"/>
        <w:jc w:val="both"/>
        <w:rPr>
          <w:rFonts w:eastAsia="Arial Narrow"/>
          <w:bCs/>
          <w:i/>
          <w:sz w:val="20"/>
          <w:szCs w:val="26"/>
        </w:rPr>
      </w:pPr>
      <w:r>
        <w:rPr>
          <w:rFonts w:eastAsia="Arial Narrow"/>
          <w:bCs/>
          <w:i/>
          <w:sz w:val="20"/>
          <w:szCs w:val="26"/>
        </w:rPr>
        <w:t xml:space="preserve">Les personnes ayant termin</w:t>
      </w:r>
      <w:r>
        <w:rPr>
          <w:rFonts w:eastAsia="Arial Narrow"/>
          <w:bCs/>
          <w:i/>
          <w:sz w:val="20"/>
          <w:szCs w:val="26"/>
        </w:rPr>
        <w:t xml:space="preserve">é </w:t>
      </w:r>
      <w:r>
        <w:rPr>
          <w:rFonts w:eastAsia="Arial Narrow"/>
          <w:bCs/>
          <w:i/>
          <w:sz w:val="20"/>
          <w:szCs w:val="26"/>
        </w:rPr>
        <w:t xml:space="preserve">leurs </w:t>
      </w:r>
      <w:r>
        <w:rPr>
          <w:rFonts w:eastAsia="Arial Narrow"/>
          <w:bCs/>
          <w:i/>
          <w:sz w:val="20"/>
          <w:szCs w:val="26"/>
        </w:rPr>
        <w:t xml:space="preserve">é</w:t>
      </w:r>
      <w:r>
        <w:rPr>
          <w:rFonts w:eastAsia="Arial Narrow"/>
          <w:bCs/>
          <w:i/>
          <w:sz w:val="20"/>
          <w:szCs w:val="26"/>
        </w:rPr>
        <w:t xml:space="preserve">tudes avec succ</w:t>
      </w:r>
      <w:r>
        <w:rPr>
          <w:rFonts w:eastAsia="Arial Narrow"/>
          <w:bCs/>
          <w:i/>
          <w:sz w:val="20"/>
          <w:szCs w:val="26"/>
        </w:rPr>
        <w:t xml:space="preserve">è</w:t>
      </w:r>
      <w:r>
        <w:rPr>
          <w:rFonts w:eastAsia="Arial Narrow"/>
          <w:bCs/>
          <w:i/>
          <w:sz w:val="20"/>
          <w:szCs w:val="26"/>
        </w:rPr>
        <w:t xml:space="preserve">s ne doivent pas demander leur exmatriculation, celle-ci sera automatique.</w:t>
      </w:r>
    </w:p>
    <w:p>
      <w:pPr>
        <w:spacing w:line="298" w:lineRule="exact"/>
        <w:ind w:right="34"/>
        <w:jc w:val="both"/>
        <w:rPr>
          <w:rFonts w:eastAsia="Arial Narrow"/>
          <w:bCs/>
          <w:i/>
          <w:sz w:val="20"/>
          <w:szCs w:val="26"/>
        </w:rPr>
      </w:pPr>
      <w:r>
        <w:rPr>
          <w:rFonts w:eastAsia="Arial Narrow"/>
          <w:bCs/>
          <w:i/>
          <w:sz w:val="20"/>
          <w:szCs w:val="26"/>
        </w:rPr>
        <w:t xml:space="preserve">Au surplus, les dispositions pr</w:t>
      </w:r>
      <w:r>
        <w:rPr>
          <w:rFonts w:eastAsia="Arial Narrow"/>
          <w:bCs/>
          <w:i/>
          <w:sz w:val="20"/>
          <w:szCs w:val="26"/>
        </w:rPr>
        <w:t xml:space="preserve">é</w:t>
      </w:r>
      <w:r>
        <w:rPr>
          <w:rFonts w:eastAsia="Arial Narrow"/>
          <w:bCs/>
          <w:i/>
          <w:sz w:val="20"/>
          <w:szCs w:val="26"/>
        </w:rPr>
        <w:t xml:space="preserve">vues par le R</w:t>
      </w:r>
      <w:r>
        <w:rPr>
          <w:rFonts w:eastAsia="Arial Narrow"/>
          <w:bCs/>
          <w:i/>
          <w:sz w:val="20"/>
          <w:szCs w:val="26"/>
        </w:rPr>
        <w:t xml:space="preserve">è</w:t>
      </w:r>
      <w:r>
        <w:rPr>
          <w:rFonts w:eastAsia="Arial Narrow"/>
          <w:bCs/>
          <w:i/>
          <w:sz w:val="20"/>
          <w:szCs w:val="26"/>
        </w:rPr>
        <w:t xml:space="preserve">glement des taxes de la HEP-BEJUNE ainsi que par le R</w:t>
      </w:r>
      <w:r>
        <w:rPr>
          <w:rFonts w:eastAsia="Arial Narrow"/>
          <w:bCs/>
          <w:i/>
          <w:sz w:val="20"/>
          <w:szCs w:val="26"/>
        </w:rPr>
        <w:t xml:space="preserve">è</w:t>
      </w:r>
      <w:r>
        <w:rPr>
          <w:rFonts w:eastAsia="Arial Narrow"/>
          <w:bCs/>
          <w:i/>
          <w:sz w:val="20"/>
          <w:szCs w:val="26"/>
        </w:rPr>
        <w:t xml:space="preserve">glement d</w:t>
      </w:r>
      <w:r>
        <w:rPr>
          <w:rFonts w:eastAsia="Arial Narrow"/>
          <w:bCs/>
          <w:i/>
          <w:sz w:val="20"/>
          <w:szCs w:val="26"/>
        </w:rPr>
        <w:t xml:space="preserve">’</w:t>
      </w:r>
      <w:r>
        <w:rPr>
          <w:rFonts w:eastAsia="Arial Narrow"/>
          <w:bCs/>
          <w:i/>
          <w:sz w:val="20"/>
          <w:szCs w:val="26"/>
        </w:rPr>
        <w:t xml:space="preserve">admission en formation initiale s</w:t>
      </w:r>
      <w:r>
        <w:rPr>
          <w:rFonts w:eastAsia="Arial Narrow"/>
          <w:bCs/>
          <w:i/>
          <w:sz w:val="20"/>
          <w:szCs w:val="26"/>
        </w:rPr>
        <w:t xml:space="preserve">’</w:t>
      </w:r>
      <w:r>
        <w:rPr>
          <w:rFonts w:eastAsia="Arial Narrow"/>
          <w:bCs/>
          <w:i/>
          <w:sz w:val="20"/>
          <w:szCs w:val="26"/>
        </w:rPr>
        <w:t xml:space="preserve">appliquent. </w:t>
      </w:r>
    </w:p>
    <w:p>
      <w:pPr>
        <w:spacing/>
        <w:rPr/>
      </w:pP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527"/>
            <w:tcBorders/>
            <w:shd w:fill="auto" w:color="auto" w:val="clear"/>
          </w:tcPr>
          <w:p>
            <w:pPr>
              <w: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Nom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 w:val="0"/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/>
            <w:shd w:fill="auto" w:color="auto" w:val="clear"/>
          </w:tcPr>
          <w:p>
            <w:pPr>
              <w:tabs>
                <w:tab w:val="left" w:pos="1418"/>
                <w:tab w:val="left" w:pos="4820"/>
              </w:tabs>
              <w:spacing/>
              <w:rPr>
                <w:b w:val="0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</w:t>
            </w:r>
            <w:r>
              <w:rPr>
                <w:sz w:val="20"/>
                <w:szCs w:val="22"/>
              </w:rPr>
              <w:t xml:space="preserve">é</w:t>
            </w:r>
            <w:r>
              <w:rPr>
                <w:sz w:val="20"/>
                <w:szCs w:val="22"/>
              </w:rPr>
              <w:t xml:space="preserve">nom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 w:val="0"/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/>
        <w:tc>
          <w:tcPr>
            <w:tcW w:type="dxa" w:w="4527"/>
            <w:tcBorders/>
          </w:tcPr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Date de naissance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</w:t>
            </w:r>
            <w:r>
              <w:rPr>
                <w:b/>
                <w:sz w:val="20"/>
                <w:szCs w:val="22"/>
                <w:vertAlign w:val="superscript"/>
              </w:rPr>
              <w:t xml:space="preserve">o</w:t>
            </w:r>
            <w:r>
              <w:rPr>
                <w:b/>
                <w:sz w:val="20"/>
                <w:szCs w:val="22"/>
              </w:rPr>
              <w:t xml:space="preserve"> Matricule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/>
        <w:tc>
          <w:tcPr>
            <w:tcW w:type="dxa" w:w="4527"/>
            <w:tcBorders>
              <w:right w:val="nil"/>
            </w:tcBorders>
          </w:tcPr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Adresse</w:t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Rue, n</w:t>
            </w:r>
            <w:r>
              <w:rPr>
                <w:b/>
                <w:sz w:val="20"/>
                <w:szCs w:val="22"/>
                <w:vertAlign w:val="superscript"/>
              </w:rPr>
              <w:t xml:space="preserve">o</w:t>
            </w:r>
            <w:r>
              <w:rPr>
                <w:b/>
                <w:sz w:val="20"/>
                <w:szCs w:val="22"/>
              </w:rPr>
              <w:t xml:space="preserve"> :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NPA, localit</w:t>
            </w:r>
            <w:r>
              <w:rPr>
                <w:b/>
                <w:sz w:val="20"/>
                <w:szCs w:val="22"/>
              </w:rPr>
              <w:t xml:space="preserve">é</w:t>
            </w:r>
            <w:r>
              <w:rPr>
                <w:b/>
                <w:sz w:val="20"/>
                <w:szCs w:val="22"/>
              </w:rPr>
              <w:t xml:space="preserve"> :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Pays 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T</w:t>
            </w:r>
            <w:r>
              <w:rPr>
                <w:b/>
                <w:sz w:val="20"/>
                <w:szCs w:val="22"/>
              </w:rPr>
              <w:t xml:space="preserve">é</w:t>
            </w:r>
            <w:r>
              <w:rPr>
                <w:b/>
                <w:sz w:val="20"/>
                <w:szCs w:val="22"/>
              </w:rPr>
              <w:t xml:space="preserve">l</w:t>
            </w:r>
            <w:r>
              <w:rPr>
                <w:b/>
                <w:sz w:val="20"/>
                <w:szCs w:val="22"/>
              </w:rPr>
              <w:t xml:space="preserve">é</w:t>
            </w:r>
            <w:r>
              <w:rPr>
                <w:b/>
                <w:sz w:val="20"/>
                <w:szCs w:val="22"/>
              </w:rPr>
              <w:t xml:space="preserve">phone 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>
              <w:left w:val="nil"/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</w:tr>
    </w:tbl>
    <w:p>
      <w:pPr>
        <w:spacing/>
        <w:rPr/>
      </w:pP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Je d</w:t>
      </w:r>
      <w:r>
        <w:rPr>
          <w:b/>
          <w:sz w:val="20"/>
        </w:rPr>
        <w:t xml:space="preserve">é</w:t>
      </w:r>
      <w:r>
        <w:rPr>
          <w:b/>
          <w:sz w:val="20"/>
        </w:rPr>
        <w:t xml:space="preserve">sire mettre fin </w:t>
      </w:r>
      <w:r>
        <w:rPr>
          <w:b/>
          <w:sz w:val="20"/>
        </w:rPr>
        <w:t xml:space="preserve">à </w:t>
      </w:r>
      <w:r>
        <w:rPr>
          <w:b/>
          <w:sz w:val="20"/>
        </w:rPr>
        <w:t xml:space="preserve">mon cursus d'</w:t>
      </w:r>
      <w:r>
        <w:rPr>
          <w:b/>
          <w:sz w:val="20"/>
        </w:rPr>
        <w:t xml:space="preserve">é</w:t>
      </w:r>
      <w:r>
        <w:rPr>
          <w:b/>
          <w:sz w:val="20"/>
        </w:rPr>
        <w:t xml:space="preserve">tude en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  <w:szCs w:val="24"/>
        </w:rPr>
      </w:pPr>
      <w:r>
        <w:rPr>
          <w:rFonts w:eastAsia="MS Gothic"/>
          <w:sz w:val="20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bookmarkStart w:id="3" w:name="CaseACocher4"/>
      <w:r>
        <w:rPr>
          <w:rFonts w:eastAsia="MS Gothic"/>
          <w:sz w:val="20"/>
        </w:rPr>
        <w:t xml:space="preserve"> FORMCHECKBOX </w:t>
      </w:r>
      <w:r>
        <w:rPr>
          <w:rFonts w:eastAsia="MS Gothic"/>
          <w:sz w:val="20"/>
        </w:rPr>
        <w:fldChar w:fldCharType="separate"/>
      </w:r>
      <w:r>
        <w:rPr>
          <w:rFonts w:eastAsia="MS Gothic"/>
          <w:sz w:val="20"/>
        </w:rPr>
        <w:fldChar w:fldCharType="end"/>
      </w:r>
      <w:bookmarkEnd w:id="3"/>
      <w:r>
        <w:rPr>
          <w:rFonts w:eastAsia="MS Gothic"/>
          <w:sz w:val="20"/>
        </w:rPr>
        <w:t xml:space="preserve">  </w:t>
      </w:r>
      <w:r>
        <w:rPr>
          <w:sz w:val="20"/>
        </w:rPr>
        <w:t xml:space="preserve">Formation primaire (monolingue, bilingue ou dipl</w:t>
      </w:r>
      <w:r>
        <w:rPr>
          <w:sz w:val="20"/>
        </w:rPr>
        <w:t xml:space="preserve">ô</w:t>
      </w:r>
      <w:r>
        <w:rPr>
          <w:sz w:val="20"/>
        </w:rPr>
        <w:t xml:space="preserve">me additionnel)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5"/>
            <w:checkBox>
              <w:sizeAuto/>
              <w:default w:val="false"/>
            </w:checkBox>
          </w:ffData>
        </w:fldChar>
      </w:r>
      <w:bookmarkStart w:id="4" w:name="CaseACocher5"/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 Formation secondaire (fili</w:t>
      </w:r>
      <w:r>
        <w:rPr>
          <w:sz w:val="20"/>
          <w:szCs w:val="20"/>
        </w:rPr>
        <w:t xml:space="preserve">è</w:t>
      </w:r>
      <w:r>
        <w:rPr>
          <w:sz w:val="20"/>
          <w:szCs w:val="20"/>
        </w:rPr>
        <w:t xml:space="preserve">res A, B, C ou dipl</w:t>
      </w:r>
      <w:r>
        <w:rPr>
          <w:sz w:val="20"/>
          <w:szCs w:val="20"/>
        </w:rPr>
        <w:t xml:space="preserve">ô</w:t>
      </w:r>
      <w:r>
        <w:rPr>
          <w:sz w:val="20"/>
          <w:szCs w:val="20"/>
        </w:rPr>
        <w:t xml:space="preserve">me additionnel)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6"/>
            <w:checkBox>
              <w:sizeAuto/>
              <w:default w:val="false"/>
            </w:checkBox>
          </w:ffData>
        </w:fldChar>
      </w:r>
      <w:bookmarkStart w:id="5" w:name="CaseACocher6"/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 Formation p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dagogie sp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cialis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e (master ou passerelle)</w:t>
      </w: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Je souhaite que mon arr</w:t>
      </w:r>
      <w:r>
        <w:rPr>
          <w:b/>
          <w:sz w:val="20"/>
        </w:rPr>
        <w:t xml:space="preserve">ê</w:t>
      </w:r>
      <w:r>
        <w:rPr>
          <w:b/>
          <w:sz w:val="20"/>
        </w:rPr>
        <w:t xml:space="preserve">t volontaire soit prononc</w:t>
      </w:r>
      <w:r>
        <w:rPr>
          <w:b/>
          <w:sz w:val="20"/>
        </w:rPr>
        <w:t xml:space="preserve">é 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  <w:szCs w:val="24"/>
        </w:rPr>
      </w:pPr>
      <w:r>
        <w:rPr>
          <w:rFonts w:eastAsia="MS Gothic"/>
          <w:sz w:val="20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r>
        <w:rPr>
          <w:rFonts w:eastAsia="MS Gothic"/>
          <w:sz w:val="20"/>
        </w:rPr>
        <w:t xml:space="preserve"> FORMCHECKBOX </w:t>
      </w:r>
      <w:r>
        <w:rPr>
          <w:rFonts w:eastAsia="MS Gothic"/>
          <w:sz w:val="20"/>
        </w:rPr>
        <w:fldChar w:fldCharType="separate"/>
      </w:r>
      <w:r>
        <w:rPr>
          <w:rFonts w:eastAsia="MS Gothic"/>
          <w:sz w:val="20"/>
        </w:rPr>
        <w:fldChar w:fldCharType="end"/>
      </w:r>
      <w:r>
        <w:rPr>
          <w:rFonts w:eastAsia="MS Gothic"/>
          <w:sz w:val="20"/>
        </w:rPr>
        <w:t xml:space="preserve">  imm</w:t>
      </w:r>
      <w:r>
        <w:rPr>
          <w:rFonts w:eastAsia="MS Gothic"/>
          <w:sz w:val="20"/>
        </w:rPr>
        <w:t xml:space="preserve">é</w:t>
      </w:r>
      <w:r>
        <w:rPr>
          <w:rFonts w:eastAsia="MS Gothic"/>
          <w:sz w:val="20"/>
        </w:rPr>
        <w:t xml:space="preserve">diatement </w:t>
      </w:r>
      <w:r>
        <w:rPr>
          <w:rFonts w:eastAsia="MS Gothic"/>
          <w:i/>
          <w:sz w:val="18"/>
        </w:rPr>
        <w:t xml:space="preserve">(sous r</w:t>
      </w:r>
      <w:r>
        <w:rPr>
          <w:rFonts w:eastAsia="MS Gothic"/>
          <w:i/>
          <w:sz w:val="18"/>
        </w:rPr>
        <w:t xml:space="preserve">é</w:t>
      </w:r>
      <w:r>
        <w:rPr>
          <w:rFonts w:eastAsia="MS Gothic"/>
          <w:i/>
          <w:sz w:val="18"/>
        </w:rPr>
        <w:t xml:space="preserve">serve de l</w:t>
      </w:r>
      <w:r>
        <w:rPr>
          <w:rFonts w:eastAsia="MS Gothic"/>
          <w:i/>
          <w:sz w:val="18"/>
        </w:rPr>
        <w:t xml:space="preserve">’</w:t>
      </w:r>
      <w:r>
        <w:rPr>
          <w:rFonts w:eastAsia="MS Gothic"/>
          <w:i/>
          <w:sz w:val="18"/>
        </w:rPr>
        <w:t xml:space="preserve">accord de la fili</w:t>
      </w:r>
      <w:r>
        <w:rPr>
          <w:rFonts w:eastAsia="MS Gothic"/>
          <w:i/>
          <w:sz w:val="18"/>
        </w:rPr>
        <w:t xml:space="preserve">è</w:t>
      </w:r>
      <w:r>
        <w:rPr>
          <w:rFonts w:eastAsia="MS Gothic"/>
          <w:i/>
          <w:sz w:val="18"/>
        </w:rPr>
        <w:t xml:space="preserve">re concern</w:t>
      </w:r>
      <w:r>
        <w:rPr>
          <w:rFonts w:eastAsia="MS Gothic"/>
          <w:i/>
          <w:sz w:val="18"/>
        </w:rPr>
        <w:t xml:space="preserve">é</w:t>
      </w:r>
      <w:r>
        <w:rPr>
          <w:rFonts w:eastAsia="MS Gothic"/>
          <w:i/>
          <w:sz w:val="18"/>
        </w:rPr>
        <w:t xml:space="preserve">e)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5"/>
            <w:checkBox>
              <w:sizeAuto/>
              <w:default w:val="false"/>
            </w:checkBox>
          </w:ffData>
        </w:fldChar>
      </w:r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apr</w:t>
      </w:r>
      <w:r>
        <w:rPr>
          <w:sz w:val="20"/>
          <w:szCs w:val="20"/>
        </w:rPr>
        <w:t xml:space="preserve">è</w:t>
      </w:r>
      <w:r>
        <w:rPr>
          <w:sz w:val="20"/>
          <w:szCs w:val="20"/>
        </w:rPr>
        <w:t xml:space="preserve">s la publication des r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sultats qui suit la demande d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exmatriculation</w:t>
      </w:r>
    </w:p>
    <w:p>
      <w:pPr>
        <w:tabs>
          <w:tab w:val="left" w:pos="1701"/>
        </w:tabs>
        <w:spacing/>
        <w:rPr/>
      </w:pPr>
    </w:p>
    <w:p>
      <w:pPr>
        <w:tabs>
          <w:tab w:val="left" w:pos="1701"/>
        </w:tabs>
        <w:spacing/>
        <w:rPr>
          <w:sz w:val="20"/>
        </w:rPr>
      </w:pPr>
      <w:r>
        <w:rPr>
          <w:sz w:val="20"/>
        </w:rPr>
        <w:t xml:space="preserve">Remarques :</w:t>
      </w:r>
      <w:r>
        <w:rPr/>
        <w:t xml:space="preserve">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e17"/>
            <w:textInput>
              <w:type w:val="regular"/>
              <w:default w:val=""/>
              <w:format w:val="None"/>
            </w:textInput>
          </w:ffData>
        </w:fldChar>
      </w:r>
      <w:bookmarkStart w:id="6" w:name="Texte17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bookmarkStart w:id="7" w:name="_GoBack"/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bookmarkEnd w:id="7"/>
      <w:r>
        <w:rPr>
          <w:sz w:val="20"/>
        </w:rPr>
        <w:fldChar w:fldCharType="end"/>
      </w:r>
      <w:bookmarkEnd w:id="6"/>
    </w:p>
    <w:p>
      <w:pPr>
        <w:spacing/>
        <w:rPr>
          <w:sz w:val="20"/>
        </w:rPr>
      </w:pPr>
    </w:p>
    <w:p>
      <w:pPr>
        <w:tabs>
          <w:tab w:val="left" w:pos="1701"/>
        </w:tabs>
        <w:spacing/>
        <w:rPr>
          <w:sz w:val="20"/>
        </w:rPr>
      </w:pPr>
    </w:p>
    <w:p>
      <w:pPr>
        <w:tabs>
          <w:tab w:val="left" w:pos="1701"/>
        </w:tabs>
        <w:spacing/>
        <w:rPr>
          <w:sz w:val="20"/>
        </w:rPr>
      </w:pPr>
      <w:r>
        <w:rPr>
          <w:sz w:val="20"/>
        </w:rPr>
        <w:t xml:space="preserve">Lieu et date 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e18"/>
            <w:textInput>
              <w:type w:val="regular"/>
              <w:default w:val=""/>
              <w:format w:val="None"/>
            </w:textInput>
          </w:ffData>
        </w:fldChar>
      </w:r>
      <w:bookmarkStart w:id="8" w:name="Texte18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sz w:val="20"/>
        </w:rPr>
        <w:fldChar w:fldCharType="end"/>
      </w:r>
      <w:bookmarkEnd w:id="8"/>
    </w:p>
    <w:p>
      <w:pPr>
        <w:tabs>
          <w:tab w:val="left" w:pos="1701"/>
        </w:tabs>
        <w:spacing/>
        <w:rPr>
          <w:sz w:val="20"/>
        </w:rPr>
      </w:pPr>
    </w:p>
    <w:p>
      <w:pPr>
        <w:spacing/>
        <w:rPr>
          <w:sz w:val="20"/>
        </w:rPr>
      </w:pPr>
    </w:p>
    <w:p>
      <w:pPr>
        <w:spacing/>
        <w:rPr>
          <w:sz w:val="20"/>
        </w:rPr>
      </w:pPr>
      <w:r>
        <w:rPr>
          <w:sz w:val="20"/>
        </w:rPr>
        <w:t xml:space="preserve">Signature : </w:t>
      </w:r>
      <w:r>
        <w:rPr>
          <w:sz w:val="20"/>
        </w:rPr>
        <w:t xml:space="preserve">…………………………………………</w:t>
      </w:r>
      <w:r>
        <w:rPr>
          <w:sz w:val="20"/>
        </w:rPr>
        <w:t xml:space="preserve">.. </w:t>
      </w:r>
      <w:r>
        <w:rPr>
          <w:sz w:val="20"/>
        </w:rPr>
        <w:fldChar w:fldCharType="begin">
          <w:ffData>
            <w:name w:val="Texte19"/>
            <w:textInput>
              <w:type w:val="regular"/>
              <w:default w:val=""/>
              <w:format w:val="None"/>
            </w:textInput>
          </w:ffData>
        </w:fldChar>
      </w:r>
      <w:bookmarkStart w:id="9" w:name="Texte19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sz w:val="20"/>
        </w:rPr>
        <w:fldChar w:fldCharType="end"/>
      </w:r>
      <w:bookmarkEnd w:id="9"/>
    </w:p>
    <w:p>
      <w:pPr>
        <w:spacing/>
        <w:rPr/>
      </w:pPr>
    </w:p>
    <w:p>
      <w:pPr>
        <w:spacing/>
        <w:rPr/>
      </w:pPr>
    </w:p>
    <w:p>
      <w:pPr>
        <w:pStyle w:val="Pieddepage"/>
        <w:tabs>
          <w:tab w:val="clear" w:pos="4536"/>
          <w:tab w:val="clear" w:pos="9072"/>
          <w:tab w:val="center" w:pos="4395"/>
          <w:tab w:val="right" w:pos="8789"/>
        </w:tabs>
        <w:spacing/>
        <w:jc w:val="left"/>
        <w:rPr>
          <w:sz w:val="18"/>
          <w:szCs w:val="18"/>
        </w:rPr>
      </w:pPr>
      <w:r>
        <w:rPr>
          <w:sz w:val="18"/>
          <w:szCs w:val="18"/>
        </w:rPr>
        <w:t xml:space="preserve">Ce document doit </w:t>
      </w:r>
      <w:r>
        <w:rPr>
          <w:sz w:val="18"/>
          <w:szCs w:val="18"/>
        </w:rPr>
        <w:t xml:space="preserve">ê</w:t>
      </w:r>
      <w:r>
        <w:rPr>
          <w:sz w:val="18"/>
          <w:szCs w:val="18"/>
        </w:rPr>
        <w:t xml:space="preserve">tre transmis d</w:t>
      </w:r>
      <w:r>
        <w:rPr>
          <w:sz w:val="18"/>
          <w:szCs w:val="18"/>
        </w:rPr>
        <w:t xml:space="preserve">û</w:t>
      </w:r>
      <w:r>
        <w:rPr>
          <w:sz w:val="18"/>
          <w:szCs w:val="18"/>
        </w:rPr>
        <w:t xml:space="preserve">ment compl</w:t>
      </w:r>
      <w:r>
        <w:rPr>
          <w:sz w:val="18"/>
          <w:szCs w:val="18"/>
        </w:rPr>
        <w:t xml:space="preserve">é</w:t>
      </w:r>
      <w:r>
        <w:rPr>
          <w:sz w:val="18"/>
          <w:szCs w:val="18"/>
        </w:rPr>
        <w:t xml:space="preserve">t</w:t>
      </w:r>
      <w:r>
        <w:rPr>
          <w:sz w:val="18"/>
          <w:szCs w:val="18"/>
        </w:rPr>
        <w:t xml:space="preserve">é </w:t>
      </w:r>
      <w:r>
        <w:rPr>
          <w:sz w:val="18"/>
          <w:szCs w:val="18"/>
        </w:rPr>
        <w:t xml:space="preserve">et sign</w:t>
      </w:r>
      <w:r>
        <w:rPr>
          <w:sz w:val="18"/>
          <w:szCs w:val="18"/>
        </w:rPr>
        <w:t xml:space="preserve">é </w:t>
      </w:r>
      <w:r>
        <w:rPr>
          <w:sz w:val="18"/>
          <w:szCs w:val="18"/>
        </w:rPr>
        <w:t xml:space="preserve">au </w:t>
      </w:r>
      <w:r>
        <w:rPr>
          <w:b/>
          <w:sz w:val="18"/>
          <w:szCs w:val="18"/>
        </w:rPr>
        <w:t xml:space="preserve">service acad</w:t>
      </w:r>
      <w:r>
        <w:rPr>
          <w:b/>
          <w:sz w:val="18"/>
          <w:szCs w:val="18"/>
        </w:rPr>
        <w:t xml:space="preserve">é</w:t>
      </w:r>
      <w:r>
        <w:rPr>
          <w:b/>
          <w:sz w:val="18"/>
          <w:szCs w:val="18"/>
        </w:rPr>
        <w:t xml:space="preserve">mique</w:t>
      </w:r>
      <w:r>
        <w:rPr>
          <w:sz w:val="18"/>
          <w:szCs w:val="18"/>
        </w:rPr>
        <w:t xml:space="preserve">, chemin de la Ciblerie 45, 2503 Bienne ou par courriel </w:t>
      </w:r>
      <w:r>
        <w:rPr>
          <w:sz w:val="18"/>
          <w:szCs w:val="18"/>
        </w:rPr>
        <w:t xml:space="preserve">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sz w:val="18"/>
          <w:szCs w:val="18"/>
        </w:rPr>
        <w:t xml:space="preserve">service.academique@hep-bejune.ch</w:t>
      </w:r>
      <w:r>
        <w:rPr/>
        <w:fldChar w:fldCharType="end"/>
      </w:r>
      <w:r>
        <w:rPr>
          <w:sz w:val="18"/>
          <w:szCs w:val="18"/>
        </w:rPr>
        <w:t xml:space="preserve">.</w:t>
      </w:r>
      <w:bookmarkEnd w:id="2"/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418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9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</w:r>
    <w:r>
      <w:rPr/>
      <w:t xml:space="preserve">P2.6.1-1337 / 28.10.2024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</w:r>
    <w:r>
      <w:rPr/>
      <w:t xml:space="preserve">PX.X.X-XXXX/Version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</w:t>
          </w:r>
          <w:r>
            <w:rPr>
              <w:b/>
            </w:rPr>
            <w:t xml:space="preserve">é</w:t>
          </w:r>
          <w:r>
            <w:rPr>
              <w:b/>
            </w:rPr>
            <w:t xml:space="preserve">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9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A+KQjsznqW7s1U04FEwM32iGnVUYaVwwFs9a76fbiC90Spbn2r9pf1vdjzas46PdHJrgTzzcS105029hwrGgA==" w:salt="YkDeuhZ4a0t8QT2dSeE6/w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pPr>
      <w:spacing/>
    </w:pPr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0"/>
    </w:numPr>
    <w:pPr>
      <w:numPr>
        <w:numId w:val="10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0"/>
    </w:numPr>
    <w:pPr>
      <w:numPr>
        <w:ilvl w:val="2"/>
        <w:numId w:val="10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3"/>
    </w:numPr>
    <w:pPr>
      <w:numPr>
        <w:numId w:val="1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0DF2E-9677-4B6D-8B30-D4CC2F5AB7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6</TotalTime>
  <Pages>1</Pages>
  <Words>247</Words>
  <Characters>1360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5</cp:revision>
  <dcterms:created xsi:type="dcterms:W3CDTF">2024-10-25T14:51:00Z</dcterms:created>
  <dcterms:modified xsi:type="dcterms:W3CDTF">2024-10-25T14:58:00Z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28.10.2024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25.10.2024</vt:lpstr>
  </property>
  <property fmtid="{D5CDD505-2E9C-101B-9397-08002B2CF9AE}" name="QMP-Checker" pid="6">
    <vt:lpstr>Livi Christian</vt:lpstr>
  </property>
  <property fmtid="{D5CDD505-2E9C-101B-9397-08002B2CF9AE}" name="QMP-CheckDate" pid="7">
    <vt:lpstr>28.10.2024</vt:lpstr>
  </property>
  <property fmtid="{D5CDD505-2E9C-101B-9397-08002B2CF9AE}" name="QMP-Checkout" pid="8">
    <vt:lpstr>N</vt:lpstr>
  </property>
  <property fmtid="{D5CDD505-2E9C-101B-9397-08002B2CF9AE}" name="Createdate" pid="9">
    <vt:lpstr>25.10.2024</vt:lpstr>
  </property>
  <property fmtid="{D5CDD505-2E9C-101B-9397-08002B2CF9AE}" name="QMP-Label" pid="10">
    <vt:lpstr>FM_SAC  Formulaire d'exmatriculation</vt:lpstr>
  </property>
  <property fmtid="{D5CDD505-2E9C-101B-9397-08002B2CF9AE}" name="QMP-Nr" pid="11">
    <vt:lpstr>P2.6.1-1337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28.10.2024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28.10.2024</vt:lpstr>
  </property>
  <property fmtid="{D5CDD505-2E9C-101B-9397-08002B2CF9AE}" name="QMP-Version" pid="18">
    <vt:lpstr>1.8</vt:lpstr>
  </property>
  <property fmtid="{D5CDD505-2E9C-101B-9397-08002B2CF9AE}" name="QMP-ValidTo" pid="19">
    <vt:lpstr/>
  </property>
</Properties>
</file>